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AF" w:rsidRPr="00871BAF" w:rsidRDefault="00871BAF" w:rsidP="00871BAF">
      <w:pPr>
        <w:rPr>
          <w:rFonts w:ascii="Times New Roman" w:eastAsia="Arial Unicode MS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-4081"/>
        <w:tblW w:w="11122" w:type="dxa"/>
        <w:tblLook w:val="04A0"/>
      </w:tblPr>
      <w:tblGrid>
        <w:gridCol w:w="10660"/>
        <w:gridCol w:w="231"/>
        <w:gridCol w:w="231"/>
      </w:tblGrid>
      <w:tr w:rsidR="00871BAF" w:rsidRPr="00871BAF" w:rsidTr="004C2910">
        <w:trPr>
          <w:trHeight w:val="2741"/>
        </w:trPr>
        <w:tc>
          <w:tcPr>
            <w:tcW w:w="10660" w:type="dxa"/>
            <w:hideMark/>
          </w:tcPr>
          <w:tbl>
            <w:tblPr>
              <w:tblpPr w:leftFromText="180" w:rightFromText="180" w:vertAnchor="text" w:horzAnchor="margin" w:tblpY="1135"/>
              <w:tblW w:w="10443" w:type="dxa"/>
              <w:tblLook w:val="04A0"/>
            </w:tblPr>
            <w:tblGrid>
              <w:gridCol w:w="4297"/>
              <w:gridCol w:w="1816"/>
              <w:gridCol w:w="4330"/>
            </w:tblGrid>
            <w:tr w:rsidR="00871BAF" w:rsidRPr="00871BAF" w:rsidTr="004C2910">
              <w:trPr>
                <w:trHeight w:val="1139"/>
              </w:trPr>
              <w:tc>
                <w:tcPr>
                  <w:tcW w:w="4297" w:type="dxa"/>
                </w:tcPr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  <w:szCs w:val="20"/>
                    </w:rPr>
                  </w:pP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БАШ</w:t>
                  </w:r>
                  <w:r w:rsidRPr="00871BAF">
                    <w:rPr>
                      <w:rFonts w:ascii="Times New Roman" w:eastAsia="Arial Unicode MS" w:hAnsi="Times New Roman"/>
                      <w:b/>
                      <w:sz w:val="20"/>
                    </w:rPr>
                    <w:t>Ҡ</w:t>
                  </w: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ОРТОСТАН РЕСПУБЛИКАҺ</w:t>
                  </w:r>
                  <w:proofErr w:type="gramStart"/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Ы</w:t>
                  </w:r>
                  <w:proofErr w:type="gramEnd"/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  <w:lang w:val="tt-RU"/>
                    </w:rPr>
                    <w:t>ЙƏРМƏКƏЙ</w:t>
                  </w: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 xml:space="preserve"> районы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муниципаль РАЙОНЫның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proofErr w:type="gramStart"/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иҪке</w:t>
                  </w:r>
                  <w:proofErr w:type="gramEnd"/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 xml:space="preserve"> турай АУЫЛ СОВЕТЫ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ауыл БИЛ</w:t>
                  </w: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  <w:lang w:val="tt-RU"/>
                    </w:rPr>
                    <w:t>ƏмƏ</w:t>
                  </w: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Һе СОВЕТ</w:t>
                  </w:r>
                  <w:r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ы</w:t>
                  </w:r>
                </w:p>
              </w:tc>
              <w:tc>
                <w:tcPr>
                  <w:tcW w:w="1816" w:type="dxa"/>
                </w:tcPr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  <w:szCs w:val="20"/>
                    </w:rPr>
                  </w:pP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Times New Roman" w:hAnsi="Times New Roman"/>
                      <w:noProof/>
                      <w:sz w:val="30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49530</wp:posOffset>
                        </wp:positionH>
                        <wp:positionV relativeFrom="page">
                          <wp:posOffset>155575</wp:posOffset>
                        </wp:positionV>
                        <wp:extent cx="963930" cy="1143000"/>
                        <wp:effectExtent l="19050" t="0" r="7620" b="0"/>
                        <wp:wrapNone/>
                        <wp:docPr id="1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393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330" w:type="dxa"/>
                </w:tcPr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  <w:szCs w:val="20"/>
                    </w:rPr>
                  </w:pP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РЕСПУБЛИКА БАШКОРТОСТАН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СОВЕТ сельского поселения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старотураевский сельсовет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МУНИЦИПАЛЬНОГО РАЙОНА</w:t>
                  </w:r>
                </w:p>
                <w:p w:rsidR="00871BAF" w:rsidRPr="00871BAF" w:rsidRDefault="00871BAF" w:rsidP="00083CA9">
                  <w:pPr>
                    <w:spacing w:after="0"/>
                    <w:jc w:val="center"/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</w:pPr>
                  <w:r w:rsidRPr="00871BAF">
                    <w:rPr>
                      <w:rFonts w:ascii="Times New Roman" w:eastAsia="Arial Unicode MS" w:hAnsi="Times New Roman"/>
                      <w:b/>
                      <w:bCs/>
                      <w:caps/>
                      <w:shadow/>
                      <w:sz w:val="20"/>
                    </w:rPr>
                    <w:t>ЕРМЕКЕЕВСКий РАЙОН</w:t>
                  </w:r>
                </w:p>
              </w:tc>
            </w:tr>
          </w:tbl>
          <w:p w:rsidR="00871BAF" w:rsidRDefault="00871BAF" w:rsidP="00083CA9">
            <w:pPr>
              <w:pStyle w:val="a9"/>
              <w:jc w:val="center"/>
              <w:rPr>
                <w:sz w:val="20"/>
              </w:rPr>
            </w:pPr>
          </w:p>
          <w:p w:rsidR="00871BAF" w:rsidRPr="00871BAF" w:rsidRDefault="00871BAF" w:rsidP="00083CA9">
            <w:pPr>
              <w:pStyle w:val="a9"/>
              <w:jc w:val="center"/>
              <w:rPr>
                <w:sz w:val="20"/>
              </w:rPr>
            </w:pPr>
          </w:p>
        </w:tc>
        <w:tc>
          <w:tcPr>
            <w:tcW w:w="231" w:type="dxa"/>
          </w:tcPr>
          <w:p w:rsidR="00871BAF" w:rsidRPr="00871BAF" w:rsidRDefault="00871BAF" w:rsidP="00083CA9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1" w:type="dxa"/>
          </w:tcPr>
          <w:p w:rsidR="00871BAF" w:rsidRPr="00871BAF" w:rsidRDefault="00871BAF" w:rsidP="00083CA9">
            <w:pPr>
              <w:pBdr>
                <w:bottom w:val="thinThickSmallGap" w:sz="24" w:space="0" w:color="auto"/>
              </w:pBdr>
              <w:spacing w:after="0"/>
              <w:jc w:val="center"/>
              <w:rPr>
                <w:rFonts w:ascii="Times New Roman" w:hAnsi="Times New Roman"/>
                <w:sz w:val="20"/>
                <w:lang w:val="en-US"/>
              </w:rPr>
            </w:pPr>
          </w:p>
        </w:tc>
      </w:tr>
    </w:tbl>
    <w:p w:rsidR="00871BAF" w:rsidRPr="00871BAF" w:rsidRDefault="00871BAF" w:rsidP="00083CA9">
      <w:pPr>
        <w:pBdr>
          <w:bottom w:val="thinThickSmallGap" w:sz="24" w:space="0" w:color="auto"/>
        </w:pBdr>
        <w:spacing w:after="0"/>
        <w:rPr>
          <w:rFonts w:ascii="Times New Roman" w:hAnsi="Times New Roman"/>
          <w:sz w:val="20"/>
        </w:rPr>
      </w:pPr>
    </w:p>
    <w:p w:rsidR="00871BAF" w:rsidRPr="00871BAF" w:rsidRDefault="00871BAF" w:rsidP="000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71BAF">
        <w:rPr>
          <w:rFonts w:ascii="Times New Roman" w:hAnsi="Times New Roman"/>
          <w:b/>
          <w:sz w:val="28"/>
          <w:szCs w:val="28"/>
        </w:rPr>
        <w:t xml:space="preserve">         КАРАР        </w:t>
      </w:r>
      <w:r w:rsidR="004C2910"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871BAF">
        <w:rPr>
          <w:rFonts w:ascii="Times New Roman" w:hAnsi="Times New Roman"/>
          <w:b/>
          <w:sz w:val="28"/>
          <w:szCs w:val="28"/>
        </w:rPr>
        <w:t xml:space="preserve">       №</w:t>
      </w:r>
      <w:r w:rsidR="004C2910">
        <w:rPr>
          <w:rFonts w:ascii="Times New Roman" w:hAnsi="Times New Roman"/>
          <w:b/>
          <w:sz w:val="28"/>
          <w:szCs w:val="28"/>
        </w:rPr>
        <w:t>193/2</w:t>
      </w:r>
      <w:r w:rsidRPr="00871BAF">
        <w:rPr>
          <w:rFonts w:ascii="Times New Roman" w:hAnsi="Times New Roman"/>
          <w:b/>
          <w:sz w:val="28"/>
          <w:szCs w:val="28"/>
        </w:rPr>
        <w:t xml:space="preserve">                           РЕШЕНИЕ</w:t>
      </w:r>
    </w:p>
    <w:p w:rsidR="00871BAF" w:rsidRPr="00871BAF" w:rsidRDefault="004C2910" w:rsidP="00083CA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«30» ноябрь 2021</w:t>
      </w:r>
      <w:r w:rsidR="00871BAF" w:rsidRPr="00871BA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71BAF" w:rsidRPr="00871BAF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871BAF" w:rsidRPr="00871BAF">
        <w:rPr>
          <w:rFonts w:ascii="Times New Roman" w:hAnsi="Times New Roman"/>
          <w:b/>
          <w:sz w:val="28"/>
          <w:szCs w:val="28"/>
        </w:rPr>
        <w:t xml:space="preserve">.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«30</w:t>
      </w:r>
      <w:r w:rsidR="00871BAF" w:rsidRPr="00871BAF">
        <w:rPr>
          <w:rFonts w:ascii="Times New Roman" w:hAnsi="Times New Roman"/>
          <w:b/>
          <w:sz w:val="28"/>
          <w:szCs w:val="28"/>
        </w:rPr>
        <w:t xml:space="preserve"> » </w:t>
      </w:r>
      <w:r>
        <w:rPr>
          <w:rFonts w:ascii="Times New Roman" w:hAnsi="Times New Roman"/>
          <w:b/>
          <w:sz w:val="28"/>
          <w:szCs w:val="28"/>
        </w:rPr>
        <w:t>ноября 2021</w:t>
      </w:r>
      <w:r w:rsidR="00871BAF" w:rsidRPr="00871BAF">
        <w:rPr>
          <w:rFonts w:ascii="Times New Roman" w:hAnsi="Times New Roman"/>
          <w:b/>
          <w:sz w:val="28"/>
          <w:szCs w:val="28"/>
        </w:rPr>
        <w:t xml:space="preserve"> г.</w:t>
      </w:r>
    </w:p>
    <w:p w:rsidR="00871BAF" w:rsidRPr="00871BAF" w:rsidRDefault="00871BAF" w:rsidP="00083CA9">
      <w:pPr>
        <w:spacing w:after="0"/>
        <w:jc w:val="center"/>
        <w:rPr>
          <w:rFonts w:ascii="Times New Roman" w:eastAsia="Arial Unicode MS" w:hAnsi="Times New Roman"/>
          <w:b/>
          <w:sz w:val="28"/>
          <w:szCs w:val="28"/>
        </w:rPr>
      </w:pPr>
    </w:p>
    <w:p w:rsidR="00871BAF" w:rsidRPr="004C2910" w:rsidRDefault="00871BAF" w:rsidP="004C2910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871BAF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>Об утверждении Порядка формирования, ведения, ежегодного дополнения  и обязательного опубликования перечня муниципального имущества сельского поселения Старотураевский сельсовет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2910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>, также физическим лицам, не являющимся индивидуальными предпринимателями, принимающим специальный налоговый режим «Налог на</w:t>
      </w:r>
      <w:proofErr w:type="gramEnd"/>
      <w:r w:rsidR="004C2910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</w:t>
      </w:r>
      <w:r w:rsidRPr="00871BAF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871BAF" w:rsidRPr="00871BAF" w:rsidRDefault="00871BAF" w:rsidP="004C2910">
      <w:pPr>
        <w:spacing w:line="240" w:lineRule="auto"/>
        <w:ind w:firstLine="454"/>
        <w:jc w:val="both"/>
        <w:rPr>
          <w:rFonts w:ascii="Times New Roman" w:eastAsia="Arial Unicode MS" w:hAnsi="Times New Roman"/>
          <w:sz w:val="28"/>
          <w:szCs w:val="28"/>
        </w:rPr>
      </w:pPr>
      <w:proofErr w:type="gramStart"/>
      <w:r w:rsidRPr="00871BAF">
        <w:rPr>
          <w:rFonts w:ascii="Times New Roman" w:hAnsi="Times New Roman"/>
          <w:sz w:val="28"/>
          <w:szCs w:val="28"/>
        </w:rPr>
        <w:t>В связи с вступлением в силу Федерального закона от 03 июля 2018 г.                № 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предпринимательства", в целях приведения нормативного правового акта в соответствие с действующим законодательством, реализации положений Федерального закона от 24 июля  2007г. № 209-ФЗ «О развитии малого и среднего предпринимательства в</w:t>
      </w:r>
      <w:proofErr w:type="gramEnd"/>
      <w:r w:rsidRPr="00871BAF">
        <w:rPr>
          <w:rFonts w:ascii="Times New Roman" w:hAnsi="Times New Roman"/>
          <w:sz w:val="28"/>
          <w:szCs w:val="28"/>
        </w:rPr>
        <w:t xml:space="preserve"> Российской Федерации», а также создания условий для развития малого и среднего предпринимательства на территории</w:t>
      </w:r>
      <w:r w:rsidRPr="00871BAF">
        <w:rPr>
          <w:rFonts w:ascii="Times New Roman" w:eastAsia="Arial Unicode MS" w:hAnsi="Times New Roman"/>
          <w:sz w:val="28"/>
          <w:szCs w:val="28"/>
        </w:rPr>
        <w:t xml:space="preserve">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сельского поселения Старотураевский сельсовет </w:t>
      </w:r>
      <w:r w:rsidRPr="00871BAF">
        <w:rPr>
          <w:rFonts w:ascii="Times New Roman" w:eastAsia="Arial Unicode MS" w:hAnsi="Times New Roman"/>
          <w:sz w:val="28"/>
          <w:szCs w:val="28"/>
        </w:rPr>
        <w:t>муниципального района Ермекеевский район Республики Башкортостан</w:t>
      </w:r>
      <w:r w:rsidRPr="00871BAF">
        <w:rPr>
          <w:rFonts w:ascii="Times New Roman" w:hAnsi="Times New Roman"/>
          <w:sz w:val="28"/>
          <w:szCs w:val="28"/>
        </w:rPr>
        <w:t xml:space="preserve">, </w:t>
      </w:r>
      <w:r w:rsidRPr="00871BAF">
        <w:rPr>
          <w:rFonts w:ascii="Times New Roman" w:eastAsia="Arial Unicode MS" w:hAnsi="Times New Roman"/>
          <w:sz w:val="28"/>
          <w:szCs w:val="28"/>
        </w:rPr>
        <w:t xml:space="preserve">Совет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сельского поселения Старотураевский сельсовет</w:t>
      </w:r>
      <w:r w:rsidRPr="00871BAF">
        <w:rPr>
          <w:rFonts w:ascii="Times New Roman" w:eastAsia="Arial Unicode MS" w:hAnsi="Times New Roman"/>
          <w:sz w:val="28"/>
          <w:szCs w:val="28"/>
        </w:rPr>
        <w:t xml:space="preserve"> муниципального района Ермекеевский район Республики Башкортостан </w:t>
      </w:r>
      <w:r w:rsidRPr="00871BAF">
        <w:rPr>
          <w:rFonts w:ascii="Times New Roman" w:eastAsia="Arial Unicode MS" w:hAnsi="Times New Roman"/>
          <w:b/>
          <w:sz w:val="28"/>
          <w:szCs w:val="28"/>
        </w:rPr>
        <w:t>решил</w:t>
      </w:r>
      <w:r w:rsidRPr="00871BAF">
        <w:rPr>
          <w:rFonts w:ascii="Times New Roman" w:eastAsia="Arial Unicode MS" w:hAnsi="Times New Roman"/>
          <w:sz w:val="28"/>
          <w:szCs w:val="28"/>
        </w:rPr>
        <w:t>:</w:t>
      </w:r>
    </w:p>
    <w:p w:rsidR="00871BAF" w:rsidRPr="00871BAF" w:rsidRDefault="00871BAF" w:rsidP="004C291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 xml:space="preserve">1.Утвердить прилагаемые: </w:t>
      </w:r>
    </w:p>
    <w:p w:rsidR="00871BAF" w:rsidRPr="00493EF1" w:rsidRDefault="00871BAF" w:rsidP="00D34DA1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Порядок формирования, ведения, ежегодного дополнения  и обязательного опубликования Перечня муниципального имущества сельского поселения Старотураевский сельсовет муниципального района Ермекеевский район Республики Башкортостан, предназначенного 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="00493EF1" w:rsidRPr="00493EF1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также физическим лицам, не являющимся индивидуальными предпринимателями, 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принимающим специальный налоговый режим «Налог</w:t>
      </w:r>
      <w:proofErr w:type="gramEnd"/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на профессиональный доход»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71BAF">
        <w:rPr>
          <w:rFonts w:ascii="Times New Roman" w:hAnsi="Times New Roman"/>
          <w:sz w:val="28"/>
          <w:szCs w:val="28"/>
        </w:rPr>
        <w:t xml:space="preserve">(далее – Перечень) (приложение № 1). </w:t>
      </w:r>
    </w:p>
    <w:p w:rsidR="00871BAF" w:rsidRPr="00871BAF" w:rsidRDefault="00871BAF" w:rsidP="00D34DA1">
      <w:pPr>
        <w:shd w:val="clear" w:color="auto" w:fill="FFFFFF"/>
        <w:spacing w:line="240" w:lineRule="auto"/>
        <w:ind w:right="-1" w:firstLine="454"/>
        <w:jc w:val="both"/>
        <w:rPr>
          <w:rFonts w:ascii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 xml:space="preserve">1.2. Форму Перечня (приложение № 2). </w:t>
      </w:r>
    </w:p>
    <w:p w:rsidR="00871BAF" w:rsidRPr="00493EF1" w:rsidRDefault="00871BAF" w:rsidP="00D34DA1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871BAF">
        <w:rPr>
          <w:rFonts w:ascii="Times New Roman" w:hAnsi="Times New Roman"/>
          <w:sz w:val="28"/>
          <w:szCs w:val="28"/>
        </w:rPr>
        <w:t xml:space="preserve">Виды муниципального имущества, которые  используются для формирования перечня муниципального имущества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сельского поселения Старотураевский сельсовет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 физическим лицам, не являющимся индивидуальными предпринимателями, принимающим специальный налоговый режим «Налог на профессиональный доход»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(приложение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№3).</w:t>
      </w:r>
    </w:p>
    <w:p w:rsidR="00871BAF" w:rsidRPr="00871BAF" w:rsidRDefault="00871BAF" w:rsidP="00D34DA1">
      <w:pPr>
        <w:shd w:val="clear" w:color="auto" w:fill="FFFFFF"/>
        <w:spacing w:line="240" w:lineRule="auto"/>
        <w:ind w:right="-1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2. Определить </w:t>
      </w:r>
      <w:r w:rsidRPr="00871BAF">
        <w:rPr>
          <w:rFonts w:ascii="Times New Roman" w:hAnsi="Times New Roman"/>
          <w:color w:val="000000"/>
          <w:sz w:val="28"/>
          <w:szCs w:val="28"/>
        </w:rPr>
        <w:t xml:space="preserve">Администрацию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сельского поселения Старотураевский сельсовет</w:t>
      </w:r>
      <w:r w:rsidRPr="00871BA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Ермекеевский район Республики Башкортостан уполномоченным органом (далее Уполномоченный орган) </w:t>
      </w:r>
      <w:proofErr w:type="gramStart"/>
      <w:r w:rsidRPr="00871BAF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871BAF">
        <w:rPr>
          <w:rFonts w:ascii="Times New Roman" w:hAnsi="Times New Roman"/>
          <w:color w:val="000000"/>
          <w:sz w:val="28"/>
          <w:szCs w:val="28"/>
        </w:rPr>
        <w:t>:</w:t>
      </w:r>
    </w:p>
    <w:p w:rsidR="00871BAF" w:rsidRPr="00871BAF" w:rsidRDefault="00871BAF" w:rsidP="00D34DA1">
      <w:pPr>
        <w:shd w:val="clear" w:color="auto" w:fill="FFFFFF"/>
        <w:spacing w:line="240" w:lineRule="auto"/>
        <w:ind w:right="-1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color w:val="000000"/>
          <w:sz w:val="28"/>
          <w:szCs w:val="28"/>
        </w:rPr>
        <w:t>- формированию, ведению, а также опубликованию Перечня;</w:t>
      </w:r>
    </w:p>
    <w:p w:rsidR="00871BAF" w:rsidRPr="00871BAF" w:rsidRDefault="00871BAF" w:rsidP="00D34DA1">
      <w:pPr>
        <w:shd w:val="clear" w:color="auto" w:fill="FFFFFF"/>
        <w:spacing w:line="240" w:lineRule="auto"/>
        <w:ind w:right="-1"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color w:val="000000"/>
          <w:sz w:val="28"/>
          <w:szCs w:val="28"/>
        </w:rPr>
        <w:t xml:space="preserve">- взаимодействию с </w:t>
      </w:r>
      <w:r w:rsidRPr="00871BAF">
        <w:rPr>
          <w:rFonts w:ascii="Times New Roman" w:hAnsi="Times New Roman"/>
          <w:sz w:val="28"/>
          <w:szCs w:val="28"/>
        </w:rPr>
        <w:t xml:space="preserve">акционерным обществом «Федеральная корпорация по развитию малого и среднего предпринимательства», в сфере </w:t>
      </w:r>
      <w:r w:rsidRPr="00871BAF">
        <w:rPr>
          <w:rFonts w:ascii="Times New Roman" w:hAnsi="Times New Roman"/>
          <w:color w:val="000000"/>
          <w:sz w:val="28"/>
          <w:szCs w:val="28"/>
        </w:rPr>
        <w:t>формирования, ведения, а также опубликования Перечня.</w:t>
      </w:r>
    </w:p>
    <w:p w:rsidR="00871BAF" w:rsidRPr="00871BAF" w:rsidRDefault="00871BAF" w:rsidP="004C2910">
      <w:pPr>
        <w:pStyle w:val="ConsPlusTitle"/>
        <w:widowControl/>
        <w:jc w:val="both"/>
        <w:rPr>
          <w:rFonts w:eastAsia="Arial Unicode MS"/>
          <w:b w:val="0"/>
          <w:sz w:val="28"/>
          <w:szCs w:val="28"/>
        </w:rPr>
      </w:pPr>
      <w:r w:rsidRPr="00871BAF">
        <w:rPr>
          <w:rFonts w:eastAsia="Arial Unicode MS"/>
          <w:sz w:val="28"/>
          <w:szCs w:val="28"/>
        </w:rPr>
        <w:tab/>
      </w:r>
      <w:r w:rsidRPr="00871BAF">
        <w:rPr>
          <w:rFonts w:eastAsia="Arial Unicode MS"/>
          <w:b w:val="0"/>
          <w:sz w:val="28"/>
          <w:szCs w:val="28"/>
        </w:rPr>
        <w:t>3.</w:t>
      </w:r>
      <w:r w:rsidRPr="00871BAF">
        <w:rPr>
          <w:rFonts w:eastAsia="Arial Unicode MS"/>
          <w:sz w:val="28"/>
          <w:szCs w:val="28"/>
        </w:rPr>
        <w:t xml:space="preserve"> </w:t>
      </w:r>
      <w:r w:rsidRPr="00871BAF">
        <w:rPr>
          <w:b w:val="0"/>
          <w:sz w:val="28"/>
          <w:szCs w:val="28"/>
        </w:rPr>
        <w:t>Признать утратившим силу Решения Совета</w:t>
      </w:r>
      <w:r w:rsidRPr="00871BAF">
        <w:rPr>
          <w:rFonts w:eastAsia="Arial Unicode MS"/>
          <w:b w:val="0"/>
          <w:sz w:val="28"/>
          <w:szCs w:val="28"/>
        </w:rPr>
        <w:t xml:space="preserve"> </w:t>
      </w:r>
      <w:r w:rsidRPr="00871BAF">
        <w:rPr>
          <w:b w:val="0"/>
          <w:color w:val="000000"/>
          <w:spacing w:val="-2"/>
          <w:sz w:val="28"/>
          <w:szCs w:val="28"/>
          <w:shd w:val="clear" w:color="auto" w:fill="FFFFFF"/>
        </w:rPr>
        <w:t>сельского поселения Старотураевский сельсовет</w:t>
      </w:r>
      <w:r w:rsidRPr="00871BAF">
        <w:rPr>
          <w:rFonts w:eastAsia="Arial Unicode MS"/>
          <w:b w:val="0"/>
          <w:sz w:val="28"/>
          <w:szCs w:val="28"/>
        </w:rPr>
        <w:t xml:space="preserve"> муниципального района Ермекеевский район Республики Башкортостан:</w:t>
      </w:r>
    </w:p>
    <w:p w:rsidR="00871BAF" w:rsidRPr="00871BAF" w:rsidRDefault="00871BAF" w:rsidP="004C2910">
      <w:pPr>
        <w:shd w:val="clear" w:color="auto" w:fill="FFFFFF"/>
        <w:spacing w:line="240" w:lineRule="auto"/>
        <w:ind w:right="-1" w:firstLine="45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871BAF">
        <w:rPr>
          <w:rFonts w:ascii="Times New Roman" w:eastAsia="Arial Unicode MS" w:hAnsi="Times New Roman"/>
          <w:sz w:val="28"/>
          <w:szCs w:val="28"/>
        </w:rPr>
        <w:t>- от 15 мая 2019 года №329 «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Об утверждении Положения о порядке формирования, ведения и обязательного опубликования перечня муниципального имущества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малого и среднего предпринимательства, и </w:t>
      </w:r>
      <w:proofErr w:type="gramStart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порядке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 условиях предоставления в аренду включенного в данный перечень имущества</w:t>
      </w:r>
      <w:r w:rsidRPr="00871BAF">
        <w:rPr>
          <w:rFonts w:ascii="Times New Roman" w:hAnsi="Times New Roman"/>
        </w:rPr>
        <w:t>»;</w:t>
      </w:r>
    </w:p>
    <w:p w:rsidR="00871BAF" w:rsidRPr="00871BAF" w:rsidRDefault="00871BAF" w:rsidP="004C2910">
      <w:pPr>
        <w:shd w:val="clear" w:color="auto" w:fill="FFFFFF"/>
        <w:spacing w:line="240" w:lineRule="auto"/>
        <w:ind w:right="-1"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871BAF">
        <w:rPr>
          <w:rFonts w:ascii="Times New Roman" w:hAnsi="Times New Roman"/>
          <w:sz w:val="28"/>
          <w:szCs w:val="28"/>
        </w:rPr>
        <w:t>- от 21 октября 2019 года №21 «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 внесении изменений в решение Совета муниципального района Ермекеевский район Республики Башкортостан от 15 мая 2019 года  №329 «Об утверждении Положения о порядке формирования, ведения и обязательного опубликования перечня муниципального имущества муниципального района Ермекеевский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подлежащего предоставлению во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предпринимательства, и порядке и условиях предоставления в аренду включенного в данный перечень имущества».</w:t>
      </w:r>
    </w:p>
    <w:p w:rsidR="00871BAF" w:rsidRPr="00871BAF" w:rsidRDefault="00871BAF" w:rsidP="004C291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1BAF">
        <w:rPr>
          <w:rFonts w:ascii="Times New Roman" w:eastAsia="Arial Unicode MS" w:hAnsi="Times New Roman"/>
          <w:sz w:val="28"/>
          <w:szCs w:val="28"/>
        </w:rPr>
        <w:t xml:space="preserve">4. </w:t>
      </w:r>
      <w:proofErr w:type="gramStart"/>
      <w:r w:rsidRPr="00871BAF">
        <w:rPr>
          <w:rFonts w:ascii="Times New Roman" w:eastAsia="Arial Unicode MS" w:hAnsi="Times New Roman"/>
          <w:sz w:val="28"/>
          <w:szCs w:val="28"/>
        </w:rPr>
        <w:t>Контроль за</w:t>
      </w:r>
      <w:proofErr w:type="gramEnd"/>
      <w:r w:rsidRPr="00871BAF">
        <w:rPr>
          <w:rFonts w:ascii="Times New Roman" w:eastAsia="Arial Unicode MS" w:hAnsi="Times New Roman"/>
          <w:sz w:val="28"/>
          <w:szCs w:val="28"/>
        </w:rPr>
        <w:t xml:space="preserve"> выполнением  настоящего решения возложить на </w:t>
      </w:r>
      <w:r w:rsidRPr="00871BAF">
        <w:rPr>
          <w:rFonts w:ascii="Times New Roman" w:hAnsi="Times New Roman"/>
          <w:sz w:val="28"/>
          <w:szCs w:val="28"/>
        </w:rPr>
        <w:t>постоянную комиссию Совета  сельского поселения   Старотураевский сельсовет муниципального района Ермекеевский район Республики Башкортостан по  бюджету, налогам, вопросам муниципальной   собственности</w:t>
      </w:r>
      <w:r w:rsidR="00493EF1">
        <w:rPr>
          <w:rFonts w:ascii="Times New Roman" w:hAnsi="Times New Roman"/>
          <w:sz w:val="28"/>
          <w:szCs w:val="28"/>
        </w:rPr>
        <w:t xml:space="preserve"> (Ахметов Р.М.)</w:t>
      </w:r>
      <w:r w:rsidRPr="00871BAF">
        <w:rPr>
          <w:rFonts w:ascii="Times New Roman" w:hAnsi="Times New Roman"/>
          <w:sz w:val="28"/>
          <w:szCs w:val="28"/>
        </w:rPr>
        <w:t>.</w:t>
      </w:r>
    </w:p>
    <w:p w:rsidR="00871BAF" w:rsidRPr="00871BAF" w:rsidRDefault="00871BAF" w:rsidP="004C2910">
      <w:pPr>
        <w:spacing w:line="240" w:lineRule="auto"/>
        <w:ind w:firstLine="454"/>
        <w:jc w:val="both"/>
        <w:rPr>
          <w:rFonts w:ascii="Times New Roman" w:eastAsia="Arial Unicode MS" w:hAnsi="Times New Roman"/>
          <w:sz w:val="28"/>
          <w:szCs w:val="28"/>
        </w:rPr>
      </w:pPr>
      <w:r w:rsidRPr="00871BAF">
        <w:rPr>
          <w:rFonts w:ascii="Times New Roman" w:eastAsia="Arial Unicode MS" w:hAnsi="Times New Roman"/>
          <w:sz w:val="28"/>
          <w:szCs w:val="28"/>
        </w:rPr>
        <w:t xml:space="preserve">5. </w:t>
      </w:r>
      <w:r w:rsidRPr="00871BAF">
        <w:rPr>
          <w:rFonts w:ascii="Times New Roman" w:hAnsi="Times New Roman"/>
          <w:color w:val="000000"/>
          <w:sz w:val="28"/>
          <w:szCs w:val="28"/>
        </w:rPr>
        <w:t>Решение вступает в силу со дня его официального опубликования</w:t>
      </w:r>
      <w:r w:rsidRPr="00871BAF">
        <w:rPr>
          <w:rFonts w:ascii="Times New Roman" w:eastAsia="Arial Unicode MS" w:hAnsi="Times New Roman"/>
          <w:sz w:val="28"/>
          <w:szCs w:val="28"/>
        </w:rPr>
        <w:t>.</w:t>
      </w:r>
    </w:p>
    <w:p w:rsidR="00871BAF" w:rsidRPr="00871BAF" w:rsidRDefault="00871BAF" w:rsidP="004C2910">
      <w:pPr>
        <w:tabs>
          <w:tab w:val="left" w:pos="720"/>
          <w:tab w:val="left" w:pos="1620"/>
        </w:tabs>
        <w:spacing w:line="240" w:lineRule="auto"/>
        <w:jc w:val="both"/>
        <w:rPr>
          <w:rFonts w:ascii="Times New Roman" w:eastAsia="Arial Unicode MS" w:hAnsi="Times New Roman"/>
          <w:sz w:val="28"/>
          <w:szCs w:val="28"/>
        </w:rPr>
      </w:pPr>
      <w:r w:rsidRPr="00871BAF">
        <w:rPr>
          <w:rFonts w:ascii="Times New Roman" w:eastAsia="Arial Unicode MS" w:hAnsi="Times New Roman"/>
          <w:sz w:val="28"/>
          <w:szCs w:val="28"/>
        </w:rPr>
        <w:t xml:space="preserve"> </w:t>
      </w:r>
    </w:p>
    <w:p w:rsidR="00871BAF" w:rsidRPr="00871BAF" w:rsidRDefault="00871BAF" w:rsidP="004C2910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 xml:space="preserve"> </w:t>
      </w:r>
      <w:r w:rsidRPr="00871BAF">
        <w:rPr>
          <w:rFonts w:ascii="Times New Roman" w:hAnsi="Times New Roman"/>
          <w:sz w:val="28"/>
          <w:szCs w:val="28"/>
        </w:rPr>
        <w:tab/>
      </w:r>
      <w:r w:rsidRPr="00871BAF">
        <w:rPr>
          <w:rFonts w:ascii="Times New Roman" w:hAnsi="Times New Roman"/>
          <w:sz w:val="28"/>
          <w:szCs w:val="28"/>
        </w:rPr>
        <w:tab/>
        <w:t xml:space="preserve">Глава сельского поселения                         </w:t>
      </w:r>
      <w:proofErr w:type="spellStart"/>
      <w:r w:rsidRPr="00871BAF">
        <w:rPr>
          <w:rFonts w:ascii="Times New Roman" w:hAnsi="Times New Roman"/>
          <w:sz w:val="28"/>
          <w:szCs w:val="28"/>
        </w:rPr>
        <w:t>И.А.Исламова</w:t>
      </w:r>
      <w:proofErr w:type="spellEnd"/>
    </w:p>
    <w:p w:rsidR="00871BAF" w:rsidRDefault="00871BAF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Default="004C2910" w:rsidP="004C2910">
      <w:pPr>
        <w:shd w:val="clear" w:color="auto" w:fill="FFFFFF"/>
        <w:spacing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</w:p>
    <w:p w:rsidR="004C2910" w:rsidRPr="00871BAF" w:rsidRDefault="004C2910" w:rsidP="00493EF1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71BAF" w:rsidRPr="00871BAF" w:rsidRDefault="00871BAF" w:rsidP="00CC3A2E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>Приложение №1 к решению</w:t>
      </w:r>
    </w:p>
    <w:p w:rsidR="00871BAF" w:rsidRPr="00871BAF" w:rsidRDefault="00871BAF" w:rsidP="00CC3A2E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Pr="00871BAF">
        <w:rPr>
          <w:rFonts w:ascii="Times New Roman" w:hAnsi="Times New Roman"/>
          <w:sz w:val="24"/>
          <w:szCs w:val="24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Ермекеевский район  Республики Башкортостан</w:t>
      </w:r>
    </w:p>
    <w:p w:rsidR="00871BAF" w:rsidRPr="00871BAF" w:rsidRDefault="00CC3A2E" w:rsidP="00CC3A2E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30</w:t>
      </w:r>
      <w:r w:rsidR="00871BAF" w:rsidRPr="00871B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 2021</w:t>
      </w:r>
      <w:r w:rsidR="00871BAF" w:rsidRPr="00871B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193/2</w:t>
      </w:r>
    </w:p>
    <w:p w:rsidR="00871BAF" w:rsidRPr="00871BAF" w:rsidRDefault="00871BAF" w:rsidP="00871BAF">
      <w:pPr>
        <w:jc w:val="center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</w:p>
    <w:p w:rsidR="00871BAF" w:rsidRPr="00493EF1" w:rsidRDefault="00871BAF" w:rsidP="00493EF1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493EF1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Порядок формирования, ведения, ежегодного дополнения  и обязательного опубликования перечня муниципального имущества </w:t>
      </w:r>
      <w:r w:rsidRPr="00493EF1">
        <w:rPr>
          <w:rFonts w:ascii="Times New Roman" w:hAnsi="Times New Roman"/>
          <w:b/>
          <w:sz w:val="28"/>
          <w:szCs w:val="28"/>
        </w:rPr>
        <w:t>сельского поселения   Старотураевский сельсовет</w:t>
      </w:r>
      <w:r w:rsidRPr="00493EF1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93EF1" w:rsidRPr="00493EF1">
        <w:rPr>
          <w:rFonts w:ascii="Times New Roman" w:hAnsi="Times New Roman"/>
          <w:b/>
          <w:color w:val="000000"/>
          <w:spacing w:val="-2"/>
          <w:sz w:val="28"/>
          <w:szCs w:val="28"/>
          <w:shd w:val="clear" w:color="auto" w:fill="FFFFFF"/>
        </w:rPr>
        <w:t>, также физическим лицам, не являющимся индивидуальными предпринимателями, принимающим специальный налоговый режим «Налог на профессиональный доход»</w:t>
      </w:r>
      <w:proofErr w:type="gramEnd"/>
    </w:p>
    <w:p w:rsidR="00871BAF" w:rsidRPr="00871BAF" w:rsidRDefault="00493EF1" w:rsidP="00493EF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71BAF" w:rsidRPr="00871BAF">
        <w:rPr>
          <w:rFonts w:ascii="Times New Roman" w:hAnsi="Times New Roman"/>
          <w:sz w:val="28"/>
          <w:szCs w:val="28"/>
        </w:rPr>
        <w:t>1. Общие положения</w:t>
      </w:r>
    </w:p>
    <w:p w:rsidR="00871BAF" w:rsidRPr="00493EF1" w:rsidRDefault="00493EF1" w:rsidP="00493EF1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871BAF" w:rsidRPr="00871BAF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 w:rsidR="00871BAF"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циям, образующим инфраструктуру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поддержки субъектов малого и среднего предпринимательства</w:t>
      </w:r>
      <w:r w:rsidR="00CC3A2E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="00CC3A2E" w:rsidRPr="00CC3A2E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CC3A2E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являющимся индивидуальными предпринимателями, принимающим специальный налоговый режим «Налог на</w:t>
      </w:r>
      <w:proofErr w:type="gramEnd"/>
      <w:r w:rsidR="00CC3A2E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профессиональный доход»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871BAF" w:rsidRPr="00871BAF">
        <w:rPr>
          <w:rFonts w:ascii="Times New Roman" w:hAnsi="Times New Roman"/>
          <w:sz w:val="28"/>
          <w:szCs w:val="28"/>
        </w:rPr>
        <w:t xml:space="preserve">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 (в том числе по льготным ставкам арендной платы)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</w:t>
      </w:r>
      <w:proofErr w:type="gramStart"/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а</w:t>
      </w:r>
      <w:r w:rsidR="001C195B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(</w:t>
      </w:r>
      <w:proofErr w:type="gramEnd"/>
      <w:r w:rsidR="001C195B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далее-</w:t>
      </w:r>
      <w:r w:rsidR="001C195B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C195B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органи</w:t>
      </w:r>
      <w:r w:rsidR="001C195B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зации инфраструктуры поддержки)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 физическим лицам, не являющимся индивидуальными предпринимателями, принимающим специальный налоговый режим «Налог на профессиональный доход»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(дале</w:t>
      </w:r>
      <w:proofErr w:type="gramStart"/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е-</w:t>
      </w:r>
      <w:proofErr w:type="gramEnd"/>
      <w:r w:rsidR="00CC3A2E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1C195B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самозанятым гражданам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).</w:t>
      </w:r>
    </w:p>
    <w:p w:rsidR="00871BAF" w:rsidRPr="00871BAF" w:rsidRDefault="00871BAF" w:rsidP="00493EF1">
      <w:pPr>
        <w:ind w:firstLine="454"/>
        <w:jc w:val="center"/>
        <w:rPr>
          <w:rFonts w:ascii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871BAF" w:rsidRPr="00871BAF" w:rsidRDefault="00871BAF" w:rsidP="00700946">
      <w:pPr>
        <w:spacing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sz w:val="28"/>
          <w:szCs w:val="28"/>
        </w:rPr>
        <w:t xml:space="preserve">2.1. </w:t>
      </w:r>
      <w:proofErr w:type="gramStart"/>
      <w:r w:rsidRPr="00871BAF">
        <w:rPr>
          <w:rFonts w:ascii="Times New Roman" w:hAnsi="Times New Roman"/>
          <w:sz w:val="28"/>
          <w:szCs w:val="28"/>
        </w:rPr>
        <w:t>В Перечне содержатся сведения о муниципальном имуществе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свободном от прав третьих лиц (за исключением права хозяйственного ведения, права оперативного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24.07.2007г. №209-ФЗ «</w:t>
      </w:r>
      <w:r w:rsidRPr="00871BAF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Федерации»,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предназначенном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 </w:t>
      </w:r>
      <w:proofErr w:type="gramStart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для предоставления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 возможностью отчуждения на возмездной основе в собственность субъектам малого и среднего предпринимательства в соответствии с Федеральным законом от 22.07.2008г. №159-ФЗ «Об особенностях отчуждения недвижимого имущества, находящегося в государственной собственности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  <w:vertAlign w:val="superscript"/>
        </w:rPr>
        <w:t>3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Земельного кодекса Российской Федерации.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>2.2 Формирование Перечня осуществляется в целях:</w:t>
      </w:r>
    </w:p>
    <w:p w:rsidR="00871BAF" w:rsidRPr="00871BAF" w:rsidRDefault="00871BAF" w:rsidP="001C195B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sz w:val="28"/>
          <w:szCs w:val="28"/>
        </w:rPr>
        <w:t>2.2.1. Обеспечения доступности информации об и</w:t>
      </w:r>
      <w:r w:rsidR="001C195B">
        <w:rPr>
          <w:rFonts w:ascii="Times New Roman" w:hAnsi="Times New Roman"/>
          <w:sz w:val="28"/>
          <w:szCs w:val="28"/>
        </w:rPr>
        <w:t>муществе, включенном в Перечень.</w:t>
      </w:r>
      <w:r w:rsidRPr="00871BAF">
        <w:rPr>
          <w:rFonts w:ascii="Times New Roman" w:hAnsi="Times New Roman"/>
          <w:sz w:val="28"/>
          <w:szCs w:val="28"/>
        </w:rPr>
        <w:t xml:space="preserve"> </w:t>
      </w:r>
    </w:p>
    <w:p w:rsidR="00871BAF" w:rsidRPr="00CC3A2E" w:rsidRDefault="001C195B" w:rsidP="00CC3A2E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    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2.2.2. </w:t>
      </w:r>
      <w:proofErr w:type="gramStart"/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Предоставления имущества, принадлежащего на праве собственности</w:t>
      </w:r>
      <w:r w:rsidR="00871BAF" w:rsidRPr="00871BAF">
        <w:rPr>
          <w:rFonts w:ascii="Times New Roman" w:hAnsi="Times New Roman"/>
          <w:sz w:val="28"/>
          <w:szCs w:val="28"/>
        </w:rPr>
        <w:t xml:space="preserve"> сельского поселения   Старотураевский сельсовет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 во владение и (или) в пользование  на долгосрочной основе (в том числе по льготным ставкам арендной платы) субъектам малого и среднего предпринимательства</w:t>
      </w:r>
      <w:r w:rsid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,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 физическим лицам, не являющимся индивидуальными предпринимателями, принимающим специальный налоговый режим «Налог на профессиональный доход» </w:t>
      </w:r>
      <w:r w:rsidR="00871BAF"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и организациям инфраструктуры поддержки.</w:t>
      </w:r>
      <w:proofErr w:type="gramEnd"/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2.2.3. Реализаций полномочий органами местного самоуправления в сфере оказания имущественной поддержки субъектам малого и среднего предпринимательства.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2.2.4. Повышение эффективности управления муниципальным имуществом, находящегося в собственности </w:t>
      </w:r>
      <w:r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стимулирование развития малого и среднего предпринимательства на территории муниципального района Ермекеевский район Республики Башкортостан.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2.3. Формирование и ведение Перечня основывается на следующих основных принципах: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2.3.1. 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2.3.2. Ежегодная актуализация Перечня (до 1 ноября текущего года).</w:t>
      </w:r>
    </w:p>
    <w:p w:rsidR="00871BAF" w:rsidRPr="00871BAF" w:rsidRDefault="00871BAF" w:rsidP="00700946">
      <w:pPr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</w:p>
    <w:p w:rsidR="00871BAF" w:rsidRPr="00871BAF" w:rsidRDefault="00871BAF" w:rsidP="00700946">
      <w:pPr>
        <w:spacing w:line="240" w:lineRule="auto"/>
        <w:ind w:firstLine="454"/>
        <w:jc w:val="center"/>
        <w:rPr>
          <w:rFonts w:ascii="Times New Roman" w:hAnsi="Times New Roman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t>3. Формирование, ведение Перечня, внесение в него изменений, в том числе ежегодного дополнения Перечня</w:t>
      </w:r>
    </w:p>
    <w:p w:rsidR="00871BAF" w:rsidRPr="00871BAF" w:rsidRDefault="00871BAF" w:rsidP="00700946">
      <w:pPr>
        <w:spacing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sz w:val="28"/>
          <w:szCs w:val="28"/>
        </w:rPr>
        <w:lastRenderedPageBreak/>
        <w:t xml:space="preserve">3.1. Перечень, изменения и ежегодное дополнение в него утверждаются решением </w:t>
      </w:r>
      <w:r w:rsidRPr="00871BAF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Ермекеевский район Республики Башкортостан.</w:t>
      </w:r>
    </w:p>
    <w:p w:rsidR="00871BAF" w:rsidRP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color w:val="000000"/>
          <w:sz w:val="28"/>
          <w:szCs w:val="28"/>
        </w:rPr>
        <w:t xml:space="preserve">3.2. Формирование и ведение Перечня осуществляется Администрацией </w:t>
      </w:r>
      <w:r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Ермекеевский район Республики Башкортостан, в электронной форме, а также на бумажном носителе. </w:t>
      </w:r>
    </w:p>
    <w:p w:rsidR="00871BAF" w:rsidRDefault="00871BAF" w:rsidP="00700946">
      <w:pPr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  <w:r w:rsidRPr="00871BAF">
        <w:rPr>
          <w:rFonts w:ascii="Times New Roman" w:hAnsi="Times New Roman"/>
          <w:color w:val="000000"/>
          <w:sz w:val="28"/>
          <w:szCs w:val="28"/>
        </w:rPr>
        <w:t>3.3. В Перечень вносятся сведения об имуществе, соответствующие следующим критериям: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в) муниципальное  имущество не является объектом религиозного назначения;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EF1">
        <w:rPr>
          <w:rFonts w:ascii="Times New Roman" w:hAnsi="Times New Roman"/>
          <w:sz w:val="28"/>
          <w:szCs w:val="28"/>
        </w:rPr>
        <w:t>д</w:t>
      </w:r>
      <w:proofErr w:type="spellEnd"/>
      <w:r w:rsidRPr="00493EF1">
        <w:rPr>
          <w:rFonts w:ascii="Times New Roman" w:hAnsi="Times New Roman"/>
          <w:sz w:val="28"/>
          <w:szCs w:val="28"/>
        </w:rPr>
        <w:t xml:space="preserve">) в отношении муниципальное имущества не принято решение главы Администрации муниципального района Ермекеевский район Республики Башкортостан или Совета муниципального района Ермекеевский район Республики Башкортостан; 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е) муниципальное имущество не подлежит приватизации в соответствии с прогнозным планом (программой) приватизации муниципальное имущества;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EF1">
        <w:rPr>
          <w:rFonts w:ascii="Times New Roman" w:hAnsi="Times New Roman"/>
          <w:sz w:val="28"/>
          <w:szCs w:val="28"/>
        </w:rPr>
        <w:t>з</w:t>
      </w:r>
      <w:proofErr w:type="spellEnd"/>
      <w:r w:rsidRPr="00493EF1">
        <w:rPr>
          <w:rFonts w:ascii="Times New Roman" w:hAnsi="Times New Roman"/>
          <w:sz w:val="28"/>
          <w:szCs w:val="28"/>
        </w:rPr>
        <w:t>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493EF1">
        <w:rPr>
          <w:rFonts w:ascii="Times New Roman" w:hAnsi="Times New Roman"/>
          <w:sz w:val="28"/>
          <w:szCs w:val="28"/>
        </w:rPr>
        <w:t xml:space="preserve">и) земельный участок не относится к земельным участкам, </w:t>
      </w:r>
      <w:r w:rsidRPr="001C195B">
        <w:rPr>
          <w:rFonts w:ascii="Times New Roman" w:hAnsi="Times New Roman"/>
          <w:sz w:val="28"/>
          <w:szCs w:val="28"/>
        </w:rPr>
        <w:t>предусмотренным </w:t>
      </w:r>
      <w:hyperlink r:id="rId8" w:anchor="/document/12124624/entry/391181" w:history="1">
        <w:r w:rsidRPr="001C19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подпунктами 1 - 10</w:t>
        </w:r>
      </w:hyperlink>
      <w:r w:rsidRPr="001C195B">
        <w:rPr>
          <w:rFonts w:ascii="Times New Roman" w:hAnsi="Times New Roman"/>
          <w:sz w:val="28"/>
          <w:szCs w:val="28"/>
        </w:rPr>
        <w:t>, </w:t>
      </w:r>
      <w:hyperlink r:id="rId9" w:anchor="/document/12124624/entry/3911813" w:history="1">
        <w:r w:rsidRPr="001C19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13 - 15</w:t>
        </w:r>
      </w:hyperlink>
      <w:r w:rsidRPr="001C195B">
        <w:rPr>
          <w:rFonts w:ascii="Times New Roman" w:hAnsi="Times New Roman"/>
          <w:sz w:val="28"/>
          <w:szCs w:val="28"/>
        </w:rPr>
        <w:t>, </w:t>
      </w:r>
      <w:hyperlink r:id="rId10" w:anchor="/document/12124624/entry/3911818" w:history="1">
        <w:r w:rsidRPr="001C19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18</w:t>
        </w:r>
      </w:hyperlink>
      <w:r w:rsidRPr="001C195B">
        <w:rPr>
          <w:rFonts w:ascii="Times New Roman" w:hAnsi="Times New Roman"/>
          <w:sz w:val="28"/>
          <w:szCs w:val="28"/>
        </w:rPr>
        <w:t> и </w:t>
      </w:r>
      <w:hyperlink r:id="rId11" w:anchor="/document/12124624/entry/3911819" w:history="1">
        <w:r w:rsidRPr="001C195B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19 пункта 8 статьи 39.11</w:t>
        </w:r>
      </w:hyperlink>
      <w:r w:rsidRPr="001C195B">
        <w:rPr>
          <w:rFonts w:ascii="Times New Roman" w:hAnsi="Times New Roman"/>
          <w:sz w:val="28"/>
          <w:szCs w:val="28"/>
        </w:rPr>
        <w:t> Земельного кодекса Российской Федерации, за исключением земельных</w:t>
      </w:r>
      <w:r w:rsidRPr="00493EF1">
        <w:rPr>
          <w:rFonts w:ascii="Times New Roman" w:hAnsi="Times New Roman"/>
          <w:sz w:val="28"/>
          <w:szCs w:val="28"/>
        </w:rPr>
        <w:t xml:space="preserve"> участков, предоставленных в аренду субъектам малого и среднего предпринимательства;</w:t>
      </w:r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F1">
        <w:rPr>
          <w:rFonts w:ascii="Times New Roman" w:hAnsi="Times New Roman"/>
          <w:sz w:val="28"/>
          <w:szCs w:val="28"/>
        </w:rPr>
        <w:t>к) в отношении муниципальное имущества, закрепленного на праве хозяйственного ведения или оперативного управления за муниципальным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муниципального органа исполнительной власти, уполномоченного на согласование сделки с соответствующим имуществом, на включение муниципального имущества в перечень;</w:t>
      </w:r>
      <w:proofErr w:type="gramEnd"/>
    </w:p>
    <w:p w:rsidR="00700946" w:rsidRPr="00493EF1" w:rsidRDefault="00700946" w:rsidP="0070094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3EF1">
        <w:rPr>
          <w:rFonts w:ascii="Times New Roman" w:hAnsi="Times New Roman"/>
          <w:sz w:val="28"/>
          <w:szCs w:val="28"/>
        </w:rPr>
        <w:lastRenderedPageBreak/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Федерации.».</w:t>
      </w:r>
      <w:proofErr w:type="gramEnd"/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3.5. Сведения об имуществе группируются по видам имущества, земельные участки, движимое имущество.</w:t>
      </w:r>
    </w:p>
    <w:p w:rsidR="001C195B" w:rsidRDefault="001C195B" w:rsidP="00493EF1">
      <w:pPr>
        <w:shd w:val="clear" w:color="auto" w:fill="FFFFFF"/>
        <w:spacing w:line="240" w:lineRule="auto"/>
        <w:ind w:right="-1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    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3.6. </w:t>
      </w:r>
      <w:proofErr w:type="gramStart"/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Внесение сведений об имуществе в Перечень (в том числе дополнений), а также исключений из сведений об имущества из Перечня осуществляются правовым актом Администрации </w:t>
      </w:r>
      <w:r w:rsidR="00871BAF"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 по его инициативе или на основании предложений органа местного самоуправления, субъектов малого и среднего предпринимательства,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также физическим лицам, не являющимся индивидуальными предпринимателями, принимающим специальный налоговый режим «Налог</w:t>
      </w:r>
      <w:proofErr w:type="gramEnd"/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на профессиональный доход»</w:t>
      </w:r>
      <w:r w:rsid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.</w:t>
      </w:r>
      <w:r w:rsidR="00493EF1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</w:p>
    <w:p w:rsidR="00871BAF" w:rsidRPr="00493EF1" w:rsidRDefault="001C195B" w:rsidP="00493EF1">
      <w:pPr>
        <w:shd w:val="clear" w:color="auto" w:fill="FFFFFF"/>
        <w:spacing w:line="240" w:lineRule="auto"/>
        <w:ind w:right="-1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     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с даты внесения</w:t>
      </w:r>
      <w:proofErr w:type="gramEnd"/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соответствующих изменений в Реестр муниципального имущества муниципального района Ермекеевский район Республики Башкортостан.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3.7. Рассмотрение Уполномоченным органом предложений, поступивших от лиц, указанных  в пункте 3.6.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3.7.1. О включении сведений об имуществе, в отношении которого поступило предложение, в Перечень, с принятием соответствующего правового акта.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3.7.2. Об исключении сведений об имуществе, в отношении которого поступило предложение, из Перечня, с принятием соответствующего правого акта;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3.7.3. Об отказе в учете предложений с направлением лицу, предоставившему предложение, мотивированного ответа о невозможности включения сведений об имуществе в Перечень.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3.8.  Решение об отказе в учете предложения о включении имущества в Перечень принимается в следующих случаях: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3.8.1.  Имущество не соответствует критериям, установленным пунктом 3.3. настоящего Порядка.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 в Перечень со стороны одного или нескольких перечисленных лиц: </w:t>
      </w:r>
      <w:r w:rsidRPr="00871BAF">
        <w:rPr>
          <w:spacing w:val="-2"/>
          <w:sz w:val="28"/>
          <w:szCs w:val="28"/>
          <w:shd w:val="clear" w:color="auto" w:fill="FFFFFF"/>
        </w:rPr>
        <w:lastRenderedPageBreak/>
        <w:t>Балансодержателя, органа уполномоченного  на согласование сделок с имуществом Балансодержателя.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1C195B" w:rsidRDefault="001C195B" w:rsidP="001C195B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    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3.8.4. </w:t>
      </w:r>
      <w:proofErr w:type="gramStart"/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Уполномоченный орган вправе исключить сведения о муниципальном имуществе из Перечня, если в течение двух лет со дня включения сведений об указанном имуществе в Перечень в отношении такого имущества,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</w:t>
      </w:r>
      <w:r>
        <w:rPr>
          <w:spacing w:val="-2"/>
          <w:sz w:val="28"/>
          <w:szCs w:val="28"/>
          <w:shd w:val="clear" w:color="auto" w:fill="FFFFFF"/>
        </w:rPr>
        <w:t>,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также физических лиц, не являющихся индивидуальными предпринимателями, применяющих специальный режим «Налог на профессиональный доход»,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не поступило:</w:t>
      </w:r>
      <w:proofErr w:type="gramEnd"/>
    </w:p>
    <w:p w:rsidR="00871BAF" w:rsidRPr="001C195B" w:rsidRDefault="001C195B" w:rsidP="001C195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   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 договора аренды земельного участка от субъектов малого и среднего предпринимательства</w:t>
      </w:r>
      <w:r w:rsidR="00936E5E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,</w:t>
      </w:r>
      <w:r w:rsidR="00936E5E" w:rsidRPr="00936E5E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936E5E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также физических лиц, не являющихся индивидуальными предпринимателями, применяющих специальный режим «Налог на профессиональный доход»;</w:t>
      </w:r>
    </w:p>
    <w:p w:rsidR="00871BAF" w:rsidRDefault="00871BAF" w:rsidP="00700946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-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26.07.2006г. №135-ФЗ «О защите конкуренции», Земельным кодексом Российской Федерации.</w:t>
      </w:r>
    </w:p>
    <w:p w:rsidR="00700946" w:rsidRPr="00295AF6" w:rsidRDefault="00700946" w:rsidP="007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F6">
        <w:rPr>
          <w:rFonts w:ascii="Times New Roman" w:hAnsi="Times New Roman" w:cs="Times New Roman"/>
          <w:sz w:val="28"/>
          <w:szCs w:val="28"/>
        </w:rPr>
        <w:t>3.10. Уполномоченный орган исключает сведения о муниципальном имуществе из перечня в одном из следующих случаев:</w:t>
      </w:r>
    </w:p>
    <w:p w:rsidR="00700946" w:rsidRPr="00295AF6" w:rsidRDefault="00700946" w:rsidP="007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5AF6">
        <w:rPr>
          <w:rFonts w:ascii="Times New Roman" w:hAnsi="Times New Roman" w:cs="Times New Roman"/>
          <w:sz w:val="28"/>
          <w:szCs w:val="28"/>
        </w:rPr>
        <w:t>а) в отношении муниципального имущества в установленном законодательством Российской Федерации порядке принято решение главы Администрации муниципального района Ермекеевский район Республики Башкортостан или Совета муниципального района Ермекеевский район Республики Башкортостан о его использовании для муниципальных нужд либо для иных целей;</w:t>
      </w:r>
      <w:proofErr w:type="gramEnd"/>
    </w:p>
    <w:p w:rsidR="00700946" w:rsidRPr="00295AF6" w:rsidRDefault="00700946" w:rsidP="007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F6">
        <w:rPr>
          <w:rFonts w:ascii="Times New Roman" w:hAnsi="Times New Roman" w:cs="Times New Roman"/>
          <w:sz w:val="28"/>
          <w:szCs w:val="28"/>
        </w:rPr>
        <w:t>б) право муниципальной собственности на имущество прекращено по решению суда или в ином установленном законом порядке;</w:t>
      </w:r>
    </w:p>
    <w:p w:rsidR="00700946" w:rsidRPr="00295AF6" w:rsidRDefault="00700946" w:rsidP="007009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F6">
        <w:rPr>
          <w:rFonts w:ascii="Times New Roman" w:hAnsi="Times New Roman" w:cs="Times New Roman"/>
          <w:sz w:val="28"/>
          <w:szCs w:val="28"/>
        </w:rPr>
        <w:t>в) муниципальное имущество не соответствует критериям, установленным пунктом 3.3  Порядка.</w:t>
      </w:r>
    </w:p>
    <w:p w:rsidR="00871BAF" w:rsidRPr="00871BAF" w:rsidRDefault="00871BAF" w:rsidP="00871BAF">
      <w:pPr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3.11. </w:t>
      </w:r>
      <w:proofErr w:type="gramStart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арендатором.</w:t>
      </w:r>
      <w:proofErr w:type="gramEnd"/>
    </w:p>
    <w:p w:rsidR="00871BAF" w:rsidRPr="00871BAF" w:rsidRDefault="00871BAF" w:rsidP="00871BAF">
      <w:pPr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3.12. Уполномоченный орган</w:t>
      </w:r>
      <w:r w:rsidR="00295A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уведомляет арендатора о намерении принять решение, об исключении имущества из Перечня в срок не позднее  трех рабочих дней </w:t>
      </w:r>
      <w:proofErr w:type="gramStart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с даты получения</w:t>
      </w:r>
      <w:proofErr w:type="gramEnd"/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информации о наступлении одного из </w:t>
      </w:r>
      <w:r w:rsidRPr="00871BAF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lastRenderedPageBreak/>
        <w:t>оснований, указанных  в пункте 3.10. настоящего порядка, за исключением пункта 3.10.5.</w:t>
      </w:r>
    </w:p>
    <w:p w:rsidR="00871BAF" w:rsidRPr="00871BAF" w:rsidRDefault="00871BAF" w:rsidP="00871BAF">
      <w:pPr>
        <w:ind w:firstLine="454"/>
        <w:jc w:val="both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  <w:r w:rsidRPr="00871BAF">
        <w:rPr>
          <w:sz w:val="28"/>
          <w:szCs w:val="28"/>
        </w:rPr>
        <w:t>4. Опубликование Перечня и предоставление сведений о включенном в него имуществе</w:t>
      </w: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both"/>
        <w:rPr>
          <w:sz w:val="28"/>
          <w:szCs w:val="28"/>
        </w:rPr>
      </w:pPr>
      <w:r w:rsidRPr="00871BAF">
        <w:rPr>
          <w:sz w:val="28"/>
          <w:szCs w:val="28"/>
        </w:rPr>
        <w:t>4.1. Уполномоченный орган: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z w:val="28"/>
          <w:szCs w:val="28"/>
        </w:rPr>
        <w:t xml:space="preserve">4.1.1. Обеспечивает опубликования Перечня или изменений в Перечень в средствах массовой информации </w:t>
      </w:r>
      <w:r w:rsidRPr="00871BAF">
        <w:rPr>
          <w:spacing w:val="-2"/>
          <w:sz w:val="28"/>
          <w:szCs w:val="28"/>
          <w:shd w:val="clear" w:color="auto" w:fill="FFFFFF"/>
        </w:rPr>
        <w:t>в  течение 10 рабочих дней со дня их утверждения по форме согласно приложению №2 к решению.</w:t>
      </w:r>
    </w:p>
    <w:p w:rsidR="00871BAF" w:rsidRPr="00871BAF" w:rsidRDefault="00871BAF" w:rsidP="00871BAF">
      <w:pPr>
        <w:pStyle w:val="Default"/>
        <w:ind w:firstLine="454"/>
        <w:jc w:val="both"/>
        <w:rPr>
          <w:sz w:val="28"/>
          <w:szCs w:val="28"/>
        </w:rPr>
      </w:pPr>
      <w:r w:rsidRPr="00871BAF">
        <w:rPr>
          <w:spacing w:val="-2"/>
          <w:sz w:val="28"/>
          <w:szCs w:val="28"/>
          <w:shd w:val="clear" w:color="auto" w:fill="FFFFFF"/>
        </w:rPr>
        <w:t xml:space="preserve">4.1.2. Осуществляет размещение перечня на </w:t>
      </w:r>
      <w:r w:rsidRPr="00871BAF">
        <w:rPr>
          <w:sz w:val="28"/>
          <w:szCs w:val="28"/>
        </w:rPr>
        <w:t>официальном сайте Уполномоченного органа в информационно-телекоммуникационной сети «Интернет» (в том числе в открытых данных)  течение 3 рабочих дней со дня утверждения Перечня или изменений в Перечень по форме согласно приложению №2 к решению.</w:t>
      </w:r>
    </w:p>
    <w:p w:rsidR="00871BAF" w:rsidRPr="00871BAF" w:rsidRDefault="00871BAF" w:rsidP="00871BAF">
      <w:pPr>
        <w:pStyle w:val="Default"/>
        <w:ind w:firstLine="454"/>
        <w:jc w:val="both"/>
        <w:rPr>
          <w:sz w:val="28"/>
          <w:szCs w:val="28"/>
        </w:rPr>
      </w:pPr>
      <w:r w:rsidRPr="00871BAF">
        <w:rPr>
          <w:sz w:val="28"/>
          <w:szCs w:val="28"/>
        </w:rPr>
        <w:t xml:space="preserve">4.1.3. </w:t>
      </w:r>
      <w:proofErr w:type="gramStart"/>
      <w:r w:rsidRPr="00871BAF">
        <w:rPr>
          <w:sz w:val="28"/>
          <w:szCs w:val="28"/>
        </w:rPr>
        <w:t>Предоставляет в акционерное общество «Федеральная корпорация по развитию малого и среднего предпринимательства» в порядке, по форме и сроки, установленные Приказом Министерства экономического развития Российской Федерации  от 20.04.2016г. № 264"Об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</w:t>
      </w:r>
      <w:proofErr w:type="gramEnd"/>
      <w:r w:rsidRPr="00871BAF">
        <w:rPr>
          <w:sz w:val="28"/>
          <w:szCs w:val="28"/>
        </w:rPr>
        <w:t xml:space="preserve"> также об изменениях, внесенных в такие перечни, в акционерное общество "Федеральная корпорация по развитию малого и среднего предпринимательства", формы представления и состава таких сведений".</w:t>
      </w:r>
    </w:p>
    <w:p w:rsidR="00871BAF" w:rsidRPr="00871BAF" w:rsidRDefault="00871BAF" w:rsidP="00295AF6">
      <w:pPr>
        <w:pStyle w:val="Default"/>
        <w:jc w:val="both"/>
        <w:rPr>
          <w:sz w:val="28"/>
          <w:szCs w:val="28"/>
        </w:rPr>
      </w:pPr>
    </w:p>
    <w:p w:rsidR="00871BAF" w:rsidRPr="00871BAF" w:rsidRDefault="00871BAF" w:rsidP="00871BAF">
      <w:pPr>
        <w:pStyle w:val="Default"/>
        <w:jc w:val="both"/>
        <w:rPr>
          <w:sz w:val="28"/>
          <w:szCs w:val="28"/>
        </w:rPr>
      </w:pPr>
    </w:p>
    <w:p w:rsidR="00871BAF" w:rsidRDefault="00871BAF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936E5E" w:rsidRDefault="00936E5E" w:rsidP="00871BAF">
      <w:pPr>
        <w:pStyle w:val="Default"/>
        <w:ind w:firstLine="454"/>
        <w:jc w:val="both"/>
        <w:rPr>
          <w:sz w:val="28"/>
          <w:szCs w:val="28"/>
        </w:rPr>
      </w:pPr>
    </w:p>
    <w:p w:rsidR="00295AF6" w:rsidRPr="00871BAF" w:rsidRDefault="00295AF6" w:rsidP="00871BAF">
      <w:pPr>
        <w:pStyle w:val="Default"/>
        <w:ind w:firstLine="454"/>
        <w:jc w:val="both"/>
        <w:rPr>
          <w:sz w:val="28"/>
          <w:szCs w:val="28"/>
        </w:rPr>
      </w:pPr>
    </w:p>
    <w:p w:rsidR="00871BAF" w:rsidRPr="00871BAF" w:rsidRDefault="00871BAF" w:rsidP="00295AF6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>Приложение №2 к решению</w:t>
      </w:r>
    </w:p>
    <w:p w:rsidR="00871BAF" w:rsidRPr="00871BAF" w:rsidRDefault="00871BAF" w:rsidP="00295AF6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Pr="00871BAF">
        <w:rPr>
          <w:rFonts w:ascii="Times New Roman" w:hAnsi="Times New Roman"/>
          <w:sz w:val="24"/>
          <w:szCs w:val="24"/>
        </w:rPr>
        <w:t>сельского поселения   Старотураевский сельсовет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CC3A2E" w:rsidRPr="00871BAF" w:rsidRDefault="00CC3A2E" w:rsidP="00CC3A2E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30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 2021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193/2</w:t>
      </w:r>
    </w:p>
    <w:p w:rsidR="00871BAF" w:rsidRPr="00871BAF" w:rsidRDefault="00871BAF" w:rsidP="00871BAF">
      <w:pPr>
        <w:pStyle w:val="Default"/>
        <w:ind w:firstLine="454"/>
        <w:jc w:val="both"/>
        <w:rPr>
          <w:sz w:val="28"/>
          <w:szCs w:val="28"/>
        </w:rPr>
      </w:pPr>
    </w:p>
    <w:p w:rsidR="00871BAF" w:rsidRPr="00871BAF" w:rsidRDefault="00871BAF" w:rsidP="00295AF6">
      <w:pPr>
        <w:pStyle w:val="Default"/>
        <w:ind w:firstLine="454"/>
        <w:jc w:val="center"/>
        <w:rPr>
          <w:sz w:val="28"/>
          <w:szCs w:val="28"/>
        </w:rPr>
      </w:pPr>
    </w:p>
    <w:p w:rsidR="00295AF6" w:rsidRPr="00493EF1" w:rsidRDefault="00871BAF" w:rsidP="00295AF6">
      <w:pPr>
        <w:shd w:val="clear" w:color="auto" w:fill="FFFFFF"/>
        <w:spacing w:line="240" w:lineRule="auto"/>
        <w:ind w:right="-1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proofErr w:type="gramStart"/>
      <w:r w:rsidRPr="00871BAF">
        <w:rPr>
          <w:rFonts w:ascii="Times New Roman" w:hAnsi="Times New Roman"/>
          <w:sz w:val="28"/>
          <w:szCs w:val="28"/>
        </w:rPr>
        <w:t xml:space="preserve">Форма </w:t>
      </w:r>
      <w:r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перечня муниципального имущества </w:t>
      </w:r>
      <w:r w:rsidRPr="00871BAF">
        <w:rPr>
          <w:rFonts w:ascii="Times New Roman" w:hAnsi="Times New Roman"/>
          <w:sz w:val="28"/>
          <w:szCs w:val="28"/>
        </w:rPr>
        <w:t>сельского поселения   Старотураевский сельсовет</w:t>
      </w:r>
      <w:r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 xml:space="preserve"> муниципального района Ермекеевский район Республики Башкортостан,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5AF6">
        <w:rPr>
          <w:spacing w:val="-2"/>
          <w:sz w:val="28"/>
          <w:szCs w:val="28"/>
          <w:shd w:val="clear" w:color="auto" w:fill="FFFFFF"/>
        </w:rPr>
        <w:t>,</w:t>
      </w:r>
      <w:r w:rsidR="00295AF6" w:rsidRPr="00295A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295AF6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также физическим лицам, не являющимся индивидуальными предпринимателями, принимающим специальный налоговый режим «Налог на профессиональный доход»</w:t>
      </w:r>
      <w:proofErr w:type="gramEnd"/>
    </w:p>
    <w:p w:rsidR="00871BAF" w:rsidRPr="00871BAF" w:rsidRDefault="00871BAF" w:rsidP="00871BAF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670"/>
        <w:gridCol w:w="3002"/>
        <w:gridCol w:w="1749"/>
        <w:gridCol w:w="1602"/>
      </w:tblGrid>
      <w:tr w:rsidR="00871BAF" w:rsidRPr="00871BAF" w:rsidTr="00871B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F" w:rsidRPr="00871BAF" w:rsidRDefault="00871BAF">
            <w:pPr>
              <w:ind w:right="-104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A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71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71BA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71BA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71BAF">
              <w:rPr>
                <w:rFonts w:ascii="Times New Roman" w:hAnsi="Times New Roman"/>
                <w:sz w:val="24"/>
                <w:szCs w:val="24"/>
              </w:rPr>
              <w:t>Структурированный адрес объекта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71BAF">
              <w:rPr>
                <w:rFonts w:ascii="Times New Roman" w:hAnsi="Times New Roman"/>
                <w:sz w:val="24"/>
                <w:szCs w:val="24"/>
              </w:rPr>
              <w:t>Сведения об имуществе</w:t>
            </w:r>
            <w:r w:rsidRPr="00871BA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1BAF">
              <w:rPr>
                <w:rFonts w:ascii="Times New Roman" w:hAnsi="Times New Roman"/>
                <w:sz w:val="24"/>
                <w:szCs w:val="24"/>
              </w:rPr>
              <w:t>Площадь, кв.м.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871BAF">
              <w:rPr>
                <w:rFonts w:ascii="Times New Roman" w:hAnsi="Times New Roman"/>
                <w:sz w:val="24"/>
                <w:szCs w:val="24"/>
              </w:rPr>
              <w:t xml:space="preserve">Наличие обременения (ограничения) </w:t>
            </w:r>
          </w:p>
        </w:tc>
      </w:tr>
      <w:tr w:rsidR="00871BAF" w:rsidRPr="00871BAF" w:rsidTr="00871BAF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AF" w:rsidRPr="00871BAF" w:rsidRDefault="00871BAF">
            <w:pPr>
              <w:ind w:right="-10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rPr>
          <w:sz w:val="28"/>
          <w:szCs w:val="28"/>
          <w:u w:val="dash"/>
        </w:rPr>
      </w:pPr>
      <w:r w:rsidRPr="00871BAF">
        <w:rPr>
          <w:sz w:val="28"/>
          <w:szCs w:val="28"/>
          <w:u w:val="dash"/>
        </w:rPr>
        <w:t xml:space="preserve">     </w:t>
      </w: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295AF6">
      <w:pPr>
        <w:pStyle w:val="Default"/>
        <w:rPr>
          <w:sz w:val="28"/>
          <w:szCs w:val="28"/>
        </w:rPr>
      </w:pPr>
    </w:p>
    <w:p w:rsidR="00871BAF" w:rsidRDefault="00871BAF" w:rsidP="00871BAF">
      <w:pPr>
        <w:pStyle w:val="Default"/>
        <w:rPr>
          <w:sz w:val="28"/>
          <w:szCs w:val="28"/>
        </w:rPr>
      </w:pPr>
    </w:p>
    <w:p w:rsidR="00CC3A2E" w:rsidRDefault="00CC3A2E" w:rsidP="00871BAF">
      <w:pPr>
        <w:pStyle w:val="Default"/>
        <w:rPr>
          <w:sz w:val="28"/>
          <w:szCs w:val="28"/>
        </w:rPr>
      </w:pPr>
    </w:p>
    <w:p w:rsidR="00CC3A2E" w:rsidRDefault="00CC3A2E" w:rsidP="00871BAF">
      <w:pPr>
        <w:pStyle w:val="Default"/>
        <w:rPr>
          <w:sz w:val="28"/>
          <w:szCs w:val="28"/>
        </w:rPr>
      </w:pPr>
    </w:p>
    <w:p w:rsidR="00CC3A2E" w:rsidRPr="00871BAF" w:rsidRDefault="00CC3A2E" w:rsidP="00871BAF">
      <w:pPr>
        <w:pStyle w:val="Default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>Приложение №3 к решению</w:t>
      </w:r>
    </w:p>
    <w:p w:rsidR="00295AF6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 xml:space="preserve">Совета </w:t>
      </w:r>
      <w:r w:rsidRPr="00871BAF">
        <w:rPr>
          <w:rFonts w:ascii="Times New Roman" w:hAnsi="Times New Roman"/>
          <w:sz w:val="24"/>
          <w:szCs w:val="24"/>
        </w:rPr>
        <w:t xml:space="preserve">сельского поселения  </w:t>
      </w:r>
    </w:p>
    <w:p w:rsidR="00295AF6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sz w:val="24"/>
          <w:szCs w:val="24"/>
        </w:rPr>
        <w:t xml:space="preserve"> Старотураевский сельсовет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AF6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</w:t>
      </w:r>
    </w:p>
    <w:p w:rsidR="00295AF6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 xml:space="preserve">Ермекеевский район </w:t>
      </w:r>
    </w:p>
    <w:p w:rsidR="00871BAF" w:rsidRPr="00871BAF" w:rsidRDefault="00871BAF" w:rsidP="00295AF6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71BAF">
        <w:rPr>
          <w:rFonts w:ascii="Times New Roman" w:hAnsi="Times New Roman"/>
          <w:color w:val="000000"/>
          <w:sz w:val="24"/>
          <w:szCs w:val="24"/>
        </w:rPr>
        <w:t>Республики Башкортостан</w:t>
      </w:r>
    </w:p>
    <w:p w:rsidR="00CC3A2E" w:rsidRPr="00871BAF" w:rsidRDefault="00CC3A2E" w:rsidP="00CC3A2E">
      <w:pPr>
        <w:shd w:val="clear" w:color="auto" w:fill="FFFFFF"/>
        <w:spacing w:after="0" w:line="240" w:lineRule="auto"/>
        <w:ind w:left="48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от 30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ноября 2021</w:t>
      </w:r>
      <w:r w:rsidRPr="00871BAF">
        <w:rPr>
          <w:rFonts w:ascii="Times New Roman" w:hAnsi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/>
          <w:color w:val="000000"/>
          <w:sz w:val="24"/>
          <w:szCs w:val="24"/>
        </w:rPr>
        <w:t>193/2</w:t>
      </w: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z w:val="28"/>
          <w:szCs w:val="28"/>
        </w:rPr>
      </w:pPr>
    </w:p>
    <w:p w:rsidR="00871BAF" w:rsidRPr="00871BAF" w:rsidRDefault="00871BAF" w:rsidP="00871BAF">
      <w:pPr>
        <w:pStyle w:val="Default"/>
        <w:jc w:val="both"/>
        <w:rPr>
          <w:sz w:val="28"/>
          <w:szCs w:val="28"/>
        </w:rPr>
      </w:pPr>
    </w:p>
    <w:p w:rsidR="00295AF6" w:rsidRDefault="00D34DA1" w:rsidP="00295AF6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="00871BAF" w:rsidRPr="00871BAF">
        <w:rPr>
          <w:rFonts w:ascii="Times New Roman" w:hAnsi="Times New Roman"/>
          <w:sz w:val="28"/>
          <w:szCs w:val="28"/>
        </w:rPr>
        <w:t xml:space="preserve">Виды муниципального имущества, которое используется для формирования Перечня муниципального имущества сельского поселения   Старотураевский сельсовет муниципального района Ермекеевский район Республики Башкортостан, предназначенного </w:t>
      </w:r>
      <w:r w:rsidR="00871BAF" w:rsidRPr="00871BAF">
        <w:rPr>
          <w:rFonts w:ascii="Times New Roman" w:hAnsi="Times New Roman"/>
          <w:spacing w:val="-2"/>
          <w:sz w:val="28"/>
          <w:szCs w:val="28"/>
          <w:shd w:val="clear" w:color="auto" w:fill="FFFFFF"/>
        </w:rPr>
        <w:t>для предоставления во владение и (или) в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95AF6">
        <w:rPr>
          <w:spacing w:val="-2"/>
          <w:sz w:val="28"/>
          <w:szCs w:val="28"/>
          <w:shd w:val="clear" w:color="auto" w:fill="FFFFFF"/>
        </w:rPr>
        <w:t>,</w:t>
      </w:r>
      <w:r w:rsidR="00295AF6" w:rsidRPr="00295AF6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 </w:t>
      </w:r>
      <w:r w:rsidR="00295AF6"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 xml:space="preserve">также физическим лицам, не являющимся индивидуальными предпринимателями, принимающим специальный налоговый режим </w:t>
      </w:r>
      <w:proofErr w:type="gramEnd"/>
    </w:p>
    <w:p w:rsidR="00295AF6" w:rsidRPr="00493EF1" w:rsidRDefault="00295AF6" w:rsidP="00295A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493EF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«Налог на профессиональный доход»</w:t>
      </w:r>
    </w:p>
    <w:p w:rsidR="00871BAF" w:rsidRPr="00871BAF" w:rsidRDefault="00871BAF" w:rsidP="00295AF6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871BAF" w:rsidRPr="00871BAF" w:rsidRDefault="00871BAF" w:rsidP="00871BAF">
      <w:pPr>
        <w:pStyle w:val="Default"/>
        <w:ind w:firstLine="454"/>
        <w:jc w:val="center"/>
        <w:rPr>
          <w:spacing w:val="-2"/>
          <w:sz w:val="28"/>
          <w:szCs w:val="28"/>
          <w:shd w:val="clear" w:color="auto" w:fill="FFFFFF"/>
        </w:rPr>
      </w:pP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1. Объекты недвижимого имущества, подключенные к сетям инженерно-технического обеспечения и имеющие доступ к объектам транспортной инфраструктуры.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2.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 xml:space="preserve">4. Земельные участки, в том числе сельскохозяйственного назначения, размеры которых соответствуют предельным размерам, определенным в соответствии со статьёй 11 </w:t>
      </w:r>
      <w:r w:rsidRPr="00871BAF">
        <w:rPr>
          <w:spacing w:val="-2"/>
          <w:sz w:val="28"/>
          <w:szCs w:val="28"/>
          <w:shd w:val="clear" w:color="auto" w:fill="FFFFFF"/>
          <w:vertAlign w:val="superscript"/>
        </w:rPr>
        <w:t xml:space="preserve">9  </w:t>
      </w:r>
      <w:r w:rsidRPr="00871BAF">
        <w:rPr>
          <w:spacing w:val="-2"/>
          <w:sz w:val="28"/>
          <w:szCs w:val="28"/>
          <w:shd w:val="clear" w:color="auto" w:fill="FFFFFF"/>
        </w:rPr>
        <w:t>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разграничена.</w:t>
      </w:r>
    </w:p>
    <w:p w:rsidR="00871BAF" w:rsidRPr="00871BAF" w:rsidRDefault="00871BAF" w:rsidP="00871BAF">
      <w:pPr>
        <w:pStyle w:val="Default"/>
        <w:ind w:firstLine="454"/>
        <w:jc w:val="both"/>
        <w:rPr>
          <w:spacing w:val="-2"/>
          <w:sz w:val="28"/>
          <w:szCs w:val="28"/>
          <w:shd w:val="clear" w:color="auto" w:fill="FFFFFF"/>
        </w:rPr>
      </w:pPr>
      <w:r w:rsidRPr="00871BAF">
        <w:rPr>
          <w:spacing w:val="-2"/>
          <w:sz w:val="28"/>
          <w:szCs w:val="28"/>
          <w:shd w:val="clear" w:color="auto" w:fill="FFFFFF"/>
        </w:rPr>
        <w:t>5. Здания, строения и сооружения, подлежащие ремонту и реконструкции, объекты незавершенного строительства, а также объекты недвижимого  имущества, не подключенные к сетям инженерно-технического обеспечения и не имеющие доступа к объектам транспортной инфраструктуры.</w:t>
      </w:r>
    </w:p>
    <w:p w:rsidR="000150F2" w:rsidRPr="00871BAF" w:rsidRDefault="000150F2" w:rsidP="00963595">
      <w:pPr>
        <w:rPr>
          <w:rFonts w:ascii="Times New Roman" w:hAnsi="Times New Roman"/>
        </w:rPr>
      </w:pPr>
    </w:p>
    <w:sectPr w:rsidR="000150F2" w:rsidRPr="00871BAF" w:rsidSect="00493EF1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4C" w:rsidRDefault="002C654C" w:rsidP="00871BAF">
      <w:pPr>
        <w:spacing w:after="0" w:line="240" w:lineRule="auto"/>
      </w:pPr>
      <w:r>
        <w:separator/>
      </w:r>
    </w:p>
  </w:endnote>
  <w:endnote w:type="continuationSeparator" w:id="0">
    <w:p w:rsidR="002C654C" w:rsidRDefault="002C654C" w:rsidP="0087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4C" w:rsidRDefault="002C654C" w:rsidP="00871BAF">
      <w:pPr>
        <w:spacing w:after="0" w:line="240" w:lineRule="auto"/>
      </w:pPr>
      <w:r>
        <w:separator/>
      </w:r>
    </w:p>
  </w:footnote>
  <w:footnote w:type="continuationSeparator" w:id="0">
    <w:p w:rsidR="002C654C" w:rsidRDefault="002C654C" w:rsidP="00871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7541B"/>
    <w:multiLevelType w:val="multilevel"/>
    <w:tmpl w:val="9B466B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B3B"/>
    <w:rsid w:val="000150F2"/>
    <w:rsid w:val="00083CA9"/>
    <w:rsid w:val="000A3A0A"/>
    <w:rsid w:val="0014612B"/>
    <w:rsid w:val="001C195B"/>
    <w:rsid w:val="00295AF6"/>
    <w:rsid w:val="002C654C"/>
    <w:rsid w:val="00493EF1"/>
    <w:rsid w:val="004C2910"/>
    <w:rsid w:val="00700946"/>
    <w:rsid w:val="00722B3B"/>
    <w:rsid w:val="00871BAF"/>
    <w:rsid w:val="00936E5E"/>
    <w:rsid w:val="009615FB"/>
    <w:rsid w:val="00963595"/>
    <w:rsid w:val="009F6C2B"/>
    <w:rsid w:val="00A9019F"/>
    <w:rsid w:val="00CC3A2E"/>
    <w:rsid w:val="00D34DA1"/>
    <w:rsid w:val="00E047EB"/>
    <w:rsid w:val="00E62A08"/>
    <w:rsid w:val="00F17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B3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9635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963595"/>
  </w:style>
  <w:style w:type="character" w:styleId="a4">
    <w:name w:val="Hyperlink"/>
    <w:basedOn w:val="a0"/>
    <w:uiPriority w:val="99"/>
    <w:semiHidden/>
    <w:unhideWhenUsed/>
    <w:rsid w:val="009635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1BA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87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71BAF"/>
    <w:rPr>
      <w:rFonts w:ascii="Calibri" w:eastAsia="Calibri" w:hAnsi="Calibri" w:cs="Times New Roman"/>
    </w:rPr>
  </w:style>
  <w:style w:type="paragraph" w:styleId="a9">
    <w:name w:val="Body Text"/>
    <w:basedOn w:val="a"/>
    <w:link w:val="aa"/>
    <w:unhideWhenUsed/>
    <w:rsid w:val="00871BAF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871B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71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871BA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3472</Words>
  <Characters>19797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2021-12-15T11:18:00Z</cp:lastPrinted>
  <dcterms:created xsi:type="dcterms:W3CDTF">2021-12-15T06:09:00Z</dcterms:created>
  <dcterms:modified xsi:type="dcterms:W3CDTF">2021-12-15T11:19:00Z</dcterms:modified>
</cp:coreProperties>
</file>