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081"/>
        <w:tblW w:w="11286" w:type="dxa"/>
        <w:tblLook w:val="04A0"/>
      </w:tblPr>
      <w:tblGrid>
        <w:gridCol w:w="10814"/>
        <w:gridCol w:w="236"/>
        <w:gridCol w:w="236"/>
      </w:tblGrid>
      <w:tr w:rsidR="00E06A60" w:rsidTr="00E06A60">
        <w:trPr>
          <w:trHeight w:val="2265"/>
        </w:trPr>
        <w:tc>
          <w:tcPr>
            <w:tcW w:w="10814" w:type="dxa"/>
            <w:hideMark/>
          </w:tcPr>
          <w:tbl>
            <w:tblPr>
              <w:tblpPr w:leftFromText="180" w:rightFromText="180" w:vertAnchor="text" w:horzAnchor="margin" w:tblpY="1135"/>
              <w:tblW w:w="10598" w:type="dxa"/>
              <w:tblLook w:val="04A0"/>
            </w:tblPr>
            <w:tblGrid>
              <w:gridCol w:w="4361"/>
              <w:gridCol w:w="1843"/>
              <w:gridCol w:w="4394"/>
            </w:tblGrid>
            <w:tr w:rsidR="00E06A60">
              <w:trPr>
                <w:trHeight w:val="2265"/>
              </w:trPr>
              <w:tc>
                <w:tcPr>
                  <w:tcW w:w="4361" w:type="dxa"/>
                </w:tcPr>
                <w:p w:rsidR="00E06A60" w:rsidRDefault="00E06A60">
                  <w:pPr>
                    <w:jc w:val="center"/>
                    <w:rPr>
                      <w:rFonts w:eastAsia="Arial Unicode MS"/>
                      <w:b/>
                      <w:bCs/>
                      <w:caps/>
                      <w:shadow/>
                      <w:sz w:val="20"/>
                    </w:rPr>
                  </w:pPr>
                </w:p>
                <w:p w:rsidR="00E06A60" w:rsidRDefault="00E06A60">
                  <w:pPr>
                    <w:jc w:val="center"/>
                    <w:rPr>
                      <w:rFonts w:eastAsia="Arial Unicode MS"/>
                      <w:b/>
                      <w:bCs/>
                      <w:caps/>
                      <w:shadow/>
                      <w:sz w:val="20"/>
                    </w:rPr>
                  </w:pPr>
                  <w:r>
                    <w:rPr>
                      <w:rFonts w:eastAsia="Arial Unicode MS"/>
                      <w:b/>
                      <w:bCs/>
                      <w:caps/>
                      <w:shadow/>
                      <w:sz w:val="20"/>
                    </w:rPr>
                    <w:t>БАШ</w:t>
                  </w:r>
                  <w:r>
                    <w:rPr>
                      <w:rFonts w:eastAsia="Arial Unicode MS" w:hAnsi="Lucida Sans Unicode"/>
                      <w:b/>
                      <w:sz w:val="20"/>
                    </w:rPr>
                    <w:t>Ҡ</w:t>
                  </w:r>
                  <w:r>
                    <w:rPr>
                      <w:rFonts w:eastAsia="Arial Unicode MS"/>
                      <w:b/>
                      <w:bCs/>
                      <w:caps/>
                      <w:shadow/>
                      <w:sz w:val="20"/>
                    </w:rPr>
                    <w:t>ОРТОСТАН РЕСПУБЛИКАҺ</w:t>
                  </w:r>
                  <w:proofErr w:type="gramStart"/>
                  <w:r>
                    <w:rPr>
                      <w:rFonts w:eastAsia="Arial Unicode MS"/>
                      <w:b/>
                      <w:bCs/>
                      <w:caps/>
                      <w:shadow/>
                      <w:sz w:val="20"/>
                    </w:rPr>
                    <w:t>Ы</w:t>
                  </w:r>
                  <w:proofErr w:type="gramEnd"/>
                </w:p>
                <w:p w:rsidR="00E06A60" w:rsidRDefault="00E06A60">
                  <w:pPr>
                    <w:jc w:val="center"/>
                    <w:rPr>
                      <w:rFonts w:eastAsia="Arial Unicode MS"/>
                      <w:b/>
                      <w:bCs/>
                      <w:caps/>
                      <w:shadow/>
                      <w:sz w:val="20"/>
                    </w:rPr>
                  </w:pPr>
                  <w:r>
                    <w:rPr>
                      <w:rFonts w:eastAsia="Arial Unicode MS"/>
                      <w:b/>
                      <w:bCs/>
                      <w:caps/>
                      <w:shadow/>
                      <w:sz w:val="20"/>
                      <w:lang w:val="tt-RU"/>
                    </w:rPr>
                    <w:t>ЙƏРМƏКƏЙ</w:t>
                  </w:r>
                  <w:r>
                    <w:rPr>
                      <w:rFonts w:eastAsia="Arial Unicode MS"/>
                      <w:b/>
                      <w:bCs/>
                      <w:caps/>
                      <w:shadow/>
                      <w:sz w:val="20"/>
                    </w:rPr>
                    <w:t xml:space="preserve"> районы</w:t>
                  </w:r>
                </w:p>
                <w:p w:rsidR="00E06A60" w:rsidRDefault="00E06A60">
                  <w:pPr>
                    <w:jc w:val="center"/>
                    <w:rPr>
                      <w:rFonts w:eastAsia="Arial Unicode MS"/>
                      <w:b/>
                      <w:bCs/>
                      <w:caps/>
                      <w:shadow/>
                      <w:sz w:val="20"/>
                    </w:rPr>
                  </w:pPr>
                  <w:r>
                    <w:rPr>
                      <w:rFonts w:eastAsia="Arial Unicode MS"/>
                      <w:b/>
                      <w:bCs/>
                      <w:caps/>
                      <w:shadow/>
                      <w:sz w:val="20"/>
                    </w:rPr>
                    <w:t>муниципаль РАЙОНЫның</w:t>
                  </w:r>
                </w:p>
                <w:p w:rsidR="00E06A60" w:rsidRDefault="00E06A60">
                  <w:pPr>
                    <w:jc w:val="center"/>
                    <w:rPr>
                      <w:rFonts w:eastAsia="Arial Unicode MS"/>
                      <w:b/>
                      <w:bCs/>
                      <w:caps/>
                      <w:shadow/>
                      <w:sz w:val="20"/>
                    </w:rPr>
                  </w:pPr>
                  <w:proofErr w:type="gramStart"/>
                  <w:r>
                    <w:rPr>
                      <w:rFonts w:eastAsia="Arial Unicode MS"/>
                      <w:b/>
                      <w:bCs/>
                      <w:caps/>
                      <w:shadow/>
                      <w:sz w:val="20"/>
                    </w:rPr>
                    <w:t>и</w:t>
                  </w:r>
                  <w:r>
                    <w:rPr>
                      <w:rFonts w:eastAsia="Arial Unicode MS" w:hAnsi="Lucida Sans Unicode"/>
                      <w:b/>
                      <w:bCs/>
                      <w:caps/>
                      <w:shadow/>
                      <w:sz w:val="20"/>
                    </w:rPr>
                    <w:t>Ҫ</w:t>
                  </w:r>
                  <w:r>
                    <w:rPr>
                      <w:rFonts w:eastAsia="Arial Unicode MS"/>
                      <w:b/>
                      <w:bCs/>
                      <w:caps/>
                      <w:shadow/>
                      <w:sz w:val="20"/>
                    </w:rPr>
                    <w:t>ке</w:t>
                  </w:r>
                  <w:proofErr w:type="gramEnd"/>
                  <w:r>
                    <w:rPr>
                      <w:rFonts w:eastAsia="Arial Unicode MS"/>
                      <w:b/>
                      <w:bCs/>
                      <w:caps/>
                      <w:shadow/>
                      <w:sz w:val="20"/>
                    </w:rPr>
                    <w:t xml:space="preserve"> турай АУЫЛ СОВЕТЫ</w:t>
                  </w:r>
                </w:p>
                <w:p w:rsidR="00E06A60" w:rsidRDefault="00E06A60">
                  <w:pPr>
                    <w:jc w:val="center"/>
                    <w:rPr>
                      <w:rFonts w:eastAsia="Arial Unicode MS"/>
                      <w:b/>
                      <w:bCs/>
                      <w:caps/>
                      <w:shadow/>
                      <w:sz w:val="20"/>
                    </w:rPr>
                  </w:pPr>
                  <w:r>
                    <w:rPr>
                      <w:rFonts w:eastAsia="Arial Unicode MS"/>
                      <w:b/>
                      <w:bCs/>
                      <w:caps/>
                      <w:shadow/>
                      <w:sz w:val="20"/>
                    </w:rPr>
                    <w:t>ауыл БИЛ</w:t>
                  </w:r>
                  <w:r>
                    <w:rPr>
                      <w:rFonts w:eastAsia="Arial Unicode MS"/>
                      <w:b/>
                      <w:bCs/>
                      <w:caps/>
                      <w:shadow/>
                      <w:sz w:val="20"/>
                      <w:lang w:val="tt-RU"/>
                    </w:rPr>
                    <w:t>ƏмƏ</w:t>
                  </w:r>
                  <w:r>
                    <w:rPr>
                      <w:rFonts w:eastAsia="Arial Unicode MS"/>
                      <w:b/>
                      <w:bCs/>
                      <w:caps/>
                      <w:shadow/>
                      <w:sz w:val="20"/>
                    </w:rPr>
                    <w:t>Һе СОВЕТЫ</w:t>
                  </w:r>
                </w:p>
                <w:p w:rsidR="00E06A60" w:rsidRDefault="00E06A60">
                  <w:pPr>
                    <w:jc w:val="center"/>
                    <w:rPr>
                      <w:rFonts w:eastAsia="Arial Unicode MS"/>
                      <w:b/>
                      <w:bCs/>
                      <w:caps/>
                      <w:shadow/>
                      <w:sz w:val="20"/>
                    </w:rPr>
                  </w:pPr>
                </w:p>
                <w:p w:rsidR="00E06A60" w:rsidRDefault="00E06A60">
                  <w:pPr>
                    <w:jc w:val="center"/>
                    <w:rPr>
                      <w:rFonts w:eastAsia="Arial Unicode MS"/>
                      <w:b/>
                      <w:bCs/>
                      <w:caps/>
                      <w:shadow/>
                      <w:sz w:val="20"/>
                    </w:rPr>
                  </w:pPr>
                </w:p>
              </w:tc>
              <w:tc>
                <w:tcPr>
                  <w:tcW w:w="1843" w:type="dxa"/>
                </w:tcPr>
                <w:p w:rsidR="00E06A60" w:rsidRDefault="00E06A60">
                  <w:pPr>
                    <w:rPr>
                      <w:rFonts w:eastAsia="Arial Unicode MS"/>
                      <w:b/>
                      <w:bCs/>
                      <w:caps/>
                      <w:shadow/>
                      <w:sz w:val="20"/>
                    </w:rPr>
                  </w:pPr>
                </w:p>
                <w:p w:rsidR="00E06A60" w:rsidRDefault="00E06A60">
                  <w:pPr>
                    <w:rPr>
                      <w:rFonts w:eastAsia="Arial Unicode MS"/>
                      <w:b/>
                      <w:bCs/>
                      <w:caps/>
                      <w:shadow/>
                      <w:sz w:val="20"/>
                    </w:rPr>
                  </w:pPr>
                </w:p>
                <w:p w:rsidR="00E06A60" w:rsidRDefault="00E06A60">
                  <w:pPr>
                    <w:rPr>
                      <w:rFonts w:eastAsia="Arial Unicode MS"/>
                      <w:b/>
                      <w:bCs/>
                      <w:caps/>
                      <w:shadow/>
                      <w:sz w:val="20"/>
                    </w:rPr>
                  </w:pPr>
                  <w:r>
                    <w:rPr>
                      <w:noProof/>
                    </w:rPr>
                    <w:drawing>
                      <wp:anchor distT="0" distB="0" distL="114300" distR="114300" simplePos="0" relativeHeight="251658240" behindDoc="1" locked="0" layoutInCell="1" allowOverlap="1">
                        <wp:simplePos x="0" y="0"/>
                        <wp:positionH relativeFrom="column">
                          <wp:posOffset>49530</wp:posOffset>
                        </wp:positionH>
                        <wp:positionV relativeFrom="page">
                          <wp:posOffset>155575</wp:posOffset>
                        </wp:positionV>
                        <wp:extent cx="963930" cy="11430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p>
              </w:tc>
              <w:tc>
                <w:tcPr>
                  <w:tcW w:w="4394" w:type="dxa"/>
                </w:tcPr>
                <w:p w:rsidR="00E06A60" w:rsidRDefault="00E06A60">
                  <w:pPr>
                    <w:jc w:val="center"/>
                    <w:rPr>
                      <w:rFonts w:eastAsia="Arial Unicode MS"/>
                      <w:b/>
                      <w:bCs/>
                      <w:caps/>
                      <w:shadow/>
                      <w:sz w:val="20"/>
                    </w:rPr>
                  </w:pPr>
                </w:p>
                <w:p w:rsidR="00E06A60" w:rsidRDefault="00E06A60">
                  <w:pPr>
                    <w:jc w:val="center"/>
                    <w:rPr>
                      <w:rFonts w:eastAsia="Arial Unicode MS"/>
                      <w:b/>
                      <w:bCs/>
                      <w:caps/>
                      <w:shadow/>
                      <w:sz w:val="20"/>
                    </w:rPr>
                  </w:pPr>
                  <w:r>
                    <w:rPr>
                      <w:rFonts w:eastAsia="Arial Unicode MS"/>
                      <w:b/>
                      <w:bCs/>
                      <w:caps/>
                      <w:shadow/>
                      <w:sz w:val="20"/>
                    </w:rPr>
                    <w:t>РЕСПУБЛИКА БАШКОРТОСТАН</w:t>
                  </w:r>
                </w:p>
                <w:p w:rsidR="00E06A60" w:rsidRDefault="00E06A60">
                  <w:pPr>
                    <w:jc w:val="center"/>
                    <w:rPr>
                      <w:rFonts w:eastAsia="Arial Unicode MS"/>
                      <w:b/>
                      <w:bCs/>
                      <w:caps/>
                      <w:shadow/>
                      <w:sz w:val="20"/>
                    </w:rPr>
                  </w:pPr>
                  <w:r>
                    <w:rPr>
                      <w:rFonts w:eastAsia="Arial Unicode MS"/>
                      <w:b/>
                      <w:bCs/>
                      <w:caps/>
                      <w:shadow/>
                      <w:sz w:val="20"/>
                    </w:rPr>
                    <w:t>СОВЕТ сельского поселения</w:t>
                  </w:r>
                </w:p>
                <w:p w:rsidR="00E06A60" w:rsidRDefault="00E06A60">
                  <w:pPr>
                    <w:jc w:val="center"/>
                    <w:rPr>
                      <w:rFonts w:eastAsia="Arial Unicode MS"/>
                      <w:b/>
                      <w:bCs/>
                      <w:caps/>
                      <w:shadow/>
                      <w:sz w:val="20"/>
                    </w:rPr>
                  </w:pPr>
                  <w:r>
                    <w:rPr>
                      <w:rFonts w:eastAsia="Arial Unicode MS"/>
                      <w:b/>
                      <w:bCs/>
                      <w:caps/>
                      <w:shadow/>
                      <w:sz w:val="20"/>
                    </w:rPr>
                    <w:t>старотураевский сельсовет</w:t>
                  </w:r>
                </w:p>
                <w:p w:rsidR="00E06A60" w:rsidRDefault="00E06A60">
                  <w:pPr>
                    <w:jc w:val="center"/>
                    <w:rPr>
                      <w:rFonts w:eastAsia="Arial Unicode MS"/>
                      <w:b/>
                      <w:bCs/>
                      <w:caps/>
                      <w:shadow/>
                      <w:sz w:val="20"/>
                    </w:rPr>
                  </w:pPr>
                  <w:r>
                    <w:rPr>
                      <w:rFonts w:eastAsia="Arial Unicode MS"/>
                      <w:b/>
                      <w:bCs/>
                      <w:caps/>
                      <w:shadow/>
                      <w:sz w:val="20"/>
                    </w:rPr>
                    <w:t>МУНИЦИПАЛЬНОГО РАЙОНА</w:t>
                  </w:r>
                </w:p>
                <w:p w:rsidR="00E06A60" w:rsidRDefault="00E06A60">
                  <w:pPr>
                    <w:jc w:val="center"/>
                    <w:rPr>
                      <w:rFonts w:eastAsia="Arial Unicode MS"/>
                      <w:b/>
                      <w:bCs/>
                      <w:caps/>
                      <w:shadow/>
                      <w:sz w:val="20"/>
                    </w:rPr>
                  </w:pPr>
                  <w:r>
                    <w:rPr>
                      <w:rFonts w:eastAsia="Arial Unicode MS"/>
                      <w:b/>
                      <w:bCs/>
                      <w:caps/>
                      <w:shadow/>
                      <w:sz w:val="20"/>
                    </w:rPr>
                    <w:t>ЕРМЕКЕЕВСКий РАЙОН</w:t>
                  </w:r>
                </w:p>
              </w:tc>
            </w:tr>
          </w:tbl>
          <w:p w:rsidR="00E06A60" w:rsidRDefault="00E06A60">
            <w:pPr>
              <w:pStyle w:val="a3"/>
              <w:jc w:val="both"/>
              <w:rPr>
                <w:sz w:val="20"/>
              </w:rPr>
            </w:pPr>
          </w:p>
        </w:tc>
        <w:tc>
          <w:tcPr>
            <w:tcW w:w="236" w:type="dxa"/>
          </w:tcPr>
          <w:p w:rsidR="00E06A60" w:rsidRDefault="00E06A60">
            <w:pPr>
              <w:rPr>
                <w:sz w:val="20"/>
              </w:rPr>
            </w:pPr>
          </w:p>
        </w:tc>
        <w:tc>
          <w:tcPr>
            <w:tcW w:w="236" w:type="dxa"/>
          </w:tcPr>
          <w:p w:rsidR="00E06A60" w:rsidRDefault="00E06A60">
            <w:pPr>
              <w:pBdr>
                <w:bottom w:val="thinThickSmallGap" w:sz="24" w:space="0" w:color="auto"/>
              </w:pBdr>
              <w:jc w:val="center"/>
              <w:rPr>
                <w:sz w:val="20"/>
                <w:lang w:val="en-US"/>
              </w:rPr>
            </w:pPr>
          </w:p>
        </w:tc>
      </w:tr>
    </w:tbl>
    <w:p w:rsidR="00E06A60" w:rsidRDefault="00E06A60" w:rsidP="00E06A60">
      <w:pPr>
        <w:rPr>
          <w:sz w:val="20"/>
        </w:rPr>
      </w:pPr>
    </w:p>
    <w:p w:rsidR="00E06A60" w:rsidRDefault="00E06A60" w:rsidP="00E06A60">
      <w:pPr>
        <w:pBdr>
          <w:bottom w:val="thinThickSmallGap" w:sz="24" w:space="0" w:color="auto"/>
        </w:pBdr>
        <w:ind w:left="-300"/>
        <w:jc w:val="center"/>
        <w:rPr>
          <w:rFonts w:ascii="Lucida Sans Unicode" w:hAnsi="Lucida Sans Unicode" w:cs="Lucida Sans Unicode"/>
          <w:sz w:val="20"/>
        </w:rPr>
      </w:pPr>
    </w:p>
    <w:p w:rsidR="00E06A60" w:rsidRDefault="00E06A60" w:rsidP="00E06A60">
      <w:pPr>
        <w:rPr>
          <w:b/>
          <w:sz w:val="24"/>
          <w:szCs w:val="24"/>
        </w:rPr>
      </w:pPr>
      <w:r>
        <w:rPr>
          <w:b/>
          <w:sz w:val="24"/>
          <w:szCs w:val="24"/>
        </w:rPr>
        <w:t xml:space="preserve">         КАРАР                                                     №304                          РЕШЕНИЕ</w:t>
      </w:r>
    </w:p>
    <w:p w:rsidR="00E06A60" w:rsidRDefault="00E06A60" w:rsidP="00E06A60">
      <w:pPr>
        <w:rPr>
          <w:b/>
          <w:sz w:val="24"/>
          <w:szCs w:val="24"/>
        </w:rPr>
      </w:pPr>
      <w:r>
        <w:rPr>
          <w:b/>
          <w:sz w:val="24"/>
          <w:szCs w:val="24"/>
        </w:rPr>
        <w:t xml:space="preserve">«18» март 2015 </w:t>
      </w:r>
      <w:proofErr w:type="spellStart"/>
      <w:r>
        <w:rPr>
          <w:b/>
          <w:sz w:val="24"/>
          <w:szCs w:val="24"/>
        </w:rPr>
        <w:t>й</w:t>
      </w:r>
      <w:proofErr w:type="spellEnd"/>
      <w:r>
        <w:rPr>
          <w:b/>
          <w:sz w:val="24"/>
          <w:szCs w:val="24"/>
        </w:rPr>
        <w:t>.                                                                            «18 » марта 2015 г.</w:t>
      </w:r>
    </w:p>
    <w:p w:rsidR="00E06A60" w:rsidRDefault="00E06A60" w:rsidP="00E06A60">
      <w:pPr>
        <w:jc w:val="center"/>
        <w:rPr>
          <w:rFonts w:eastAsia="Arial Unicode MS"/>
          <w:b/>
          <w:sz w:val="24"/>
          <w:szCs w:val="24"/>
        </w:rPr>
      </w:pPr>
    </w:p>
    <w:p w:rsidR="00E06A60" w:rsidRDefault="00E06A60"/>
    <w:p w:rsidR="00E06A60" w:rsidRDefault="00E06A60" w:rsidP="00F06EF1">
      <w:pPr>
        <w:jc w:val="center"/>
      </w:pPr>
      <w:r>
        <w:t>Об утверждении схемы избирательных округов по выборам депутатов Совета сельского поселения Старотураевский сельсовет муниципального района Ермекеевский район Республики Башкортостан двадцать седьмого созыва</w:t>
      </w:r>
    </w:p>
    <w:p w:rsidR="000150F2" w:rsidRDefault="00E06A60" w:rsidP="00E06A60">
      <w:r>
        <w:t xml:space="preserve">          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w:t>
      </w:r>
      <w:proofErr w:type="gramStart"/>
      <w:r>
        <w:t>,с</w:t>
      </w:r>
      <w:proofErr w:type="gramEnd"/>
      <w:r>
        <w:t>татьей 15 Кодекса Республики Башкортостан о выборах, пунктом 2 статьи 7 Устава сельского поселения Старотураевский сельсовет муниципального района Ермекеевский район Республики Башкортостан, рассмотрев решение территориальной избирательной комиссии муниципального района Ермекеевский район Республики Башкортостан (с полномочиями избирательной комиссии сельского поселения Старотураевский сельсовет муниципального района Ермекеевский район Республики Башкортостан</w:t>
      </w:r>
      <w:proofErr w:type="gramStart"/>
      <w:r>
        <w:t>)С</w:t>
      </w:r>
      <w:proofErr w:type="gramEnd"/>
      <w:r>
        <w:t>овет решил:</w:t>
      </w:r>
    </w:p>
    <w:p w:rsidR="00E06A60" w:rsidRDefault="00E06A60" w:rsidP="00E06A60">
      <w:pPr>
        <w:tabs>
          <w:tab w:val="left" w:pos="915"/>
        </w:tabs>
      </w:pPr>
      <w:r>
        <w:tab/>
        <w:t>1.Утвердить схему  избирательных  округов по выборам депутатов Совета сельского поселения Старотураевский сельсовет муниципального района Ермекеевский район Республики Башкортостан двадцать седьмого созыва и ее графическое изображение (прилагается).</w:t>
      </w:r>
    </w:p>
    <w:p w:rsidR="00E06A60" w:rsidRDefault="00E06A60" w:rsidP="00E06A60">
      <w:pPr>
        <w:tabs>
          <w:tab w:val="left" w:pos="915"/>
        </w:tabs>
      </w:pPr>
      <w:r>
        <w:tab/>
        <w:t>2.Обнародовать утвержденную схему избирательных округов и ее графическое изображение  путем размещения на информационном стенде, расположенном по адресу: администрация сельского поселения Старотураевский сельсовет муниципального района Ермекеевский  район Республики Башкортостан,с</w:t>
      </w:r>
      <w:proofErr w:type="gramStart"/>
      <w:r>
        <w:t>.С</w:t>
      </w:r>
      <w:proofErr w:type="gramEnd"/>
      <w:r>
        <w:t>таротураево,ул.ленина,20,не позднее 23 марта 2015года.</w:t>
      </w:r>
    </w:p>
    <w:p w:rsidR="00F06EF1" w:rsidRDefault="00E06A60" w:rsidP="00E06A60">
      <w:pPr>
        <w:tabs>
          <w:tab w:val="left" w:pos="915"/>
        </w:tabs>
      </w:pPr>
      <w:r>
        <w:t>2.Направить настоящее решение в территориальную избирательную комиссию муниципального района Ермекеевский район Республики Башкортостан.</w:t>
      </w:r>
    </w:p>
    <w:p w:rsidR="00F06EF1" w:rsidRDefault="00F06EF1" w:rsidP="00F06EF1"/>
    <w:p w:rsidR="00E06A60" w:rsidRDefault="00F06EF1" w:rsidP="00F06EF1">
      <w:pPr>
        <w:tabs>
          <w:tab w:val="left" w:pos="1020"/>
        </w:tabs>
      </w:pPr>
      <w:r>
        <w:tab/>
        <w:t xml:space="preserve">Заместитель председателя Совета               </w:t>
      </w:r>
      <w:proofErr w:type="spellStart"/>
      <w:r>
        <w:t>Р.З.Валиуллин</w:t>
      </w:r>
      <w:proofErr w:type="spellEnd"/>
    </w:p>
    <w:p w:rsidR="00D960C2" w:rsidRDefault="00D960C2" w:rsidP="00D960C2">
      <w:pPr>
        <w:tabs>
          <w:tab w:val="left" w:pos="1020"/>
        </w:tabs>
        <w:jc w:val="right"/>
      </w:pPr>
      <w:r>
        <w:lastRenderedPageBreak/>
        <w:t xml:space="preserve">                                                                      Утверждено решением Совета сельского поселения Старотураевский </w:t>
      </w:r>
    </w:p>
    <w:p w:rsidR="00D960C2" w:rsidRDefault="00D960C2" w:rsidP="00D960C2">
      <w:pPr>
        <w:tabs>
          <w:tab w:val="left" w:pos="1020"/>
        </w:tabs>
        <w:jc w:val="right"/>
      </w:pPr>
      <w:r>
        <w:t>сельсовет муниципального района</w:t>
      </w:r>
    </w:p>
    <w:p w:rsidR="00D960C2" w:rsidRDefault="00D960C2" w:rsidP="00D960C2">
      <w:pPr>
        <w:tabs>
          <w:tab w:val="left" w:pos="1020"/>
        </w:tabs>
        <w:jc w:val="right"/>
      </w:pPr>
      <w:r>
        <w:t xml:space="preserve"> Ермекеевский район </w:t>
      </w:r>
    </w:p>
    <w:p w:rsidR="00D960C2" w:rsidRDefault="00D960C2" w:rsidP="00D960C2">
      <w:pPr>
        <w:tabs>
          <w:tab w:val="left" w:pos="1020"/>
        </w:tabs>
        <w:jc w:val="right"/>
      </w:pPr>
      <w:r>
        <w:t xml:space="preserve">Республики Башкортостан </w:t>
      </w:r>
    </w:p>
    <w:p w:rsidR="00D960C2" w:rsidRDefault="00D960C2" w:rsidP="00D960C2">
      <w:pPr>
        <w:tabs>
          <w:tab w:val="left" w:pos="1020"/>
        </w:tabs>
        <w:jc w:val="right"/>
      </w:pPr>
      <w:r>
        <w:t>от «18» марта 2015года №304</w:t>
      </w:r>
    </w:p>
    <w:p w:rsidR="00D960C2" w:rsidRDefault="00D960C2" w:rsidP="00D960C2"/>
    <w:p w:rsidR="00F06EF1" w:rsidRDefault="00D960C2" w:rsidP="00D960C2">
      <w:pPr>
        <w:tabs>
          <w:tab w:val="left" w:pos="3105"/>
        </w:tabs>
        <w:jc w:val="center"/>
      </w:pPr>
      <w:r>
        <w:t>СХЕМЫ</w:t>
      </w:r>
    </w:p>
    <w:p w:rsidR="00D960C2" w:rsidRDefault="00D960C2" w:rsidP="00D960C2">
      <w:pPr>
        <w:tabs>
          <w:tab w:val="left" w:pos="3105"/>
        </w:tabs>
        <w:jc w:val="center"/>
      </w:pPr>
      <w:r>
        <w:t>избирательных округов по выборам депутатов Совета сельского поселения Старотураевский сельсовет муниципального района Ермекеевский район Республики Башкортостан</w:t>
      </w:r>
    </w:p>
    <w:p w:rsidR="00D960C2" w:rsidRDefault="00D960C2" w:rsidP="00D960C2"/>
    <w:p w:rsidR="00D960C2" w:rsidRDefault="00D960C2" w:rsidP="00D960C2">
      <w:pPr>
        <w:tabs>
          <w:tab w:val="left" w:pos="1605"/>
        </w:tabs>
      </w:pPr>
      <w:r>
        <w:tab/>
        <w:t xml:space="preserve">    ОКРУГ №1</w:t>
      </w:r>
    </w:p>
    <w:p w:rsidR="00D960C2" w:rsidRDefault="00D960C2" w:rsidP="00D960C2">
      <w:r>
        <w:t>с. Старотураево</w:t>
      </w:r>
    </w:p>
    <w:p w:rsidR="00D960C2" w:rsidRDefault="00D960C2" w:rsidP="00D960C2">
      <w:r>
        <w:t>ул</w:t>
      </w:r>
      <w:proofErr w:type="gramStart"/>
      <w:r>
        <w:t>.з</w:t>
      </w:r>
      <w:proofErr w:type="gramEnd"/>
      <w:r>
        <w:t>еленая от дома №1 до дома №31</w:t>
      </w:r>
    </w:p>
    <w:p w:rsidR="00D960C2" w:rsidRDefault="00D960C2" w:rsidP="00D960C2">
      <w:r>
        <w:t>ул</w:t>
      </w:r>
      <w:proofErr w:type="gramStart"/>
      <w:r>
        <w:t>.З</w:t>
      </w:r>
      <w:proofErr w:type="gramEnd"/>
      <w:r>
        <w:t>еленая от дома №2 до дома №44</w:t>
      </w:r>
    </w:p>
    <w:p w:rsidR="00D960C2" w:rsidRDefault="00D960C2" w:rsidP="00D960C2">
      <w:r>
        <w:t>ул</w:t>
      </w:r>
      <w:proofErr w:type="gramStart"/>
      <w:r>
        <w:t>.П</w:t>
      </w:r>
      <w:proofErr w:type="gramEnd"/>
      <w:r>
        <w:t>ервомайская от дома №1 до дома №41</w:t>
      </w:r>
    </w:p>
    <w:p w:rsidR="00D960C2" w:rsidRDefault="00D960C2" w:rsidP="00D960C2">
      <w:r>
        <w:t>ул</w:t>
      </w:r>
      <w:proofErr w:type="gramStart"/>
      <w:r>
        <w:t>.П</w:t>
      </w:r>
      <w:proofErr w:type="gramEnd"/>
      <w:r>
        <w:t>ервомайская  от дома №26 до дома №40</w:t>
      </w:r>
    </w:p>
    <w:p w:rsidR="00D960C2" w:rsidRDefault="00D960C2" w:rsidP="00D960C2"/>
    <w:p w:rsidR="00D960C2" w:rsidRDefault="00D960C2" w:rsidP="00D960C2">
      <w:r>
        <w:t>Всего избирателей</w:t>
      </w:r>
      <w:proofErr w:type="gramStart"/>
      <w:r>
        <w:t xml:space="preserve"> :</w:t>
      </w:r>
      <w:proofErr w:type="gramEnd"/>
      <w:r>
        <w:t>101</w:t>
      </w:r>
    </w:p>
    <w:p w:rsidR="00D960C2" w:rsidRDefault="00D960C2" w:rsidP="00D960C2"/>
    <w:p w:rsidR="00D960C2" w:rsidRDefault="00D960C2" w:rsidP="00D960C2">
      <w:pPr>
        <w:tabs>
          <w:tab w:val="left" w:pos="2145"/>
        </w:tabs>
      </w:pPr>
      <w:r>
        <w:tab/>
        <w:t>ОКРУГ №2</w:t>
      </w:r>
    </w:p>
    <w:p w:rsidR="00D960C2" w:rsidRDefault="00D960C2" w:rsidP="00D960C2">
      <w:r>
        <w:t>с. Старотураево</w:t>
      </w:r>
    </w:p>
    <w:p w:rsidR="00D960C2" w:rsidRDefault="00D960C2" w:rsidP="00D960C2">
      <w:r>
        <w:t>ул</w:t>
      </w:r>
      <w:proofErr w:type="gramStart"/>
      <w:r>
        <w:t>.п</w:t>
      </w:r>
      <w:proofErr w:type="gramEnd"/>
      <w:r>
        <w:t>ервомайская от дома №2 до дома №24</w:t>
      </w:r>
    </w:p>
    <w:p w:rsidR="00D960C2" w:rsidRDefault="00D960C2" w:rsidP="00D960C2">
      <w:r>
        <w:t>ул</w:t>
      </w:r>
      <w:proofErr w:type="gramStart"/>
      <w:r>
        <w:t>.К</w:t>
      </w:r>
      <w:proofErr w:type="gramEnd"/>
      <w:r>
        <w:t>оммунистическая  от дома №2 до дома №28</w:t>
      </w:r>
    </w:p>
    <w:p w:rsidR="00D960C2" w:rsidRDefault="00D960C2" w:rsidP="00D960C2">
      <w:r>
        <w:t>ул</w:t>
      </w:r>
      <w:proofErr w:type="gramStart"/>
      <w:r>
        <w:t>.К</w:t>
      </w:r>
      <w:proofErr w:type="gramEnd"/>
      <w:r>
        <w:t>оммунистическая от дома №11 до дома №23</w:t>
      </w:r>
    </w:p>
    <w:p w:rsidR="00D960C2" w:rsidRDefault="00D960C2" w:rsidP="00D960C2">
      <w:r>
        <w:t>ул</w:t>
      </w:r>
      <w:proofErr w:type="gramStart"/>
      <w:r>
        <w:t>.Л</w:t>
      </w:r>
      <w:proofErr w:type="gramEnd"/>
      <w:r>
        <w:t>есная от дома №1 до дома №29</w:t>
      </w:r>
    </w:p>
    <w:p w:rsidR="00D960C2" w:rsidRDefault="00D960C2" w:rsidP="00D960C2">
      <w:r>
        <w:t>ул</w:t>
      </w:r>
      <w:proofErr w:type="gramStart"/>
      <w:r>
        <w:t>.Л</w:t>
      </w:r>
      <w:proofErr w:type="gramEnd"/>
      <w:r>
        <w:t>есная от дома №2 до дома №26</w:t>
      </w:r>
    </w:p>
    <w:p w:rsidR="00D960C2" w:rsidRDefault="00D960C2" w:rsidP="00D960C2">
      <w:r>
        <w:t>ул. Ленина от дома №49до дома №59</w:t>
      </w:r>
    </w:p>
    <w:p w:rsidR="00D960C2" w:rsidRDefault="00D960C2" w:rsidP="00D960C2"/>
    <w:p w:rsidR="00D960C2" w:rsidRDefault="00D960C2" w:rsidP="00D960C2">
      <w:r>
        <w:t>Всего избирателей: 97</w:t>
      </w:r>
    </w:p>
    <w:p w:rsidR="00D960C2" w:rsidRDefault="00D960C2" w:rsidP="00D960C2"/>
    <w:p w:rsidR="00D960C2" w:rsidRDefault="00D960C2" w:rsidP="00D960C2">
      <w:pPr>
        <w:tabs>
          <w:tab w:val="left" w:pos="2595"/>
        </w:tabs>
      </w:pPr>
      <w:r>
        <w:tab/>
        <w:t>ОКРУГ №3</w:t>
      </w:r>
    </w:p>
    <w:p w:rsidR="00D960C2" w:rsidRDefault="00D960C2" w:rsidP="00D960C2">
      <w:pPr>
        <w:tabs>
          <w:tab w:val="left" w:pos="2595"/>
        </w:tabs>
      </w:pPr>
      <w:r>
        <w:t>с. Старотураево</w:t>
      </w:r>
    </w:p>
    <w:p w:rsidR="00D960C2" w:rsidRDefault="00D960C2" w:rsidP="00D960C2">
      <w:r>
        <w:t>ул</w:t>
      </w:r>
      <w:proofErr w:type="gramStart"/>
      <w:r>
        <w:t>.К</w:t>
      </w:r>
      <w:proofErr w:type="gramEnd"/>
      <w:r>
        <w:t>оммунистическая от дома №1 до дома №9</w:t>
      </w:r>
    </w:p>
    <w:p w:rsidR="00D960C2" w:rsidRDefault="00D960C2" w:rsidP="00D960C2">
      <w:r>
        <w:t>ул</w:t>
      </w:r>
      <w:proofErr w:type="gramStart"/>
      <w:r>
        <w:t>.Л</w:t>
      </w:r>
      <w:proofErr w:type="gramEnd"/>
      <w:r>
        <w:t>енина  от дома №11 до дома №47</w:t>
      </w:r>
    </w:p>
    <w:p w:rsidR="00D960C2" w:rsidRDefault="00D960C2" w:rsidP="00D960C2">
      <w:r>
        <w:t>ул</w:t>
      </w:r>
      <w:proofErr w:type="gramStart"/>
      <w:r>
        <w:t>.К</w:t>
      </w:r>
      <w:proofErr w:type="gramEnd"/>
      <w:r>
        <w:t>олхозная от дома №1 до дома №21</w:t>
      </w:r>
    </w:p>
    <w:p w:rsidR="00D960C2" w:rsidRDefault="00D960C2" w:rsidP="00D960C2">
      <w:r>
        <w:t>ул</w:t>
      </w:r>
      <w:proofErr w:type="gramStart"/>
      <w:r>
        <w:t>.К</w:t>
      </w:r>
      <w:proofErr w:type="gramEnd"/>
      <w:r>
        <w:t>олхозная от дома №2 до дома №20</w:t>
      </w:r>
    </w:p>
    <w:p w:rsidR="00D960C2" w:rsidRDefault="008E55DB" w:rsidP="00D960C2">
      <w:r>
        <w:t>ул</w:t>
      </w:r>
      <w:proofErr w:type="gramStart"/>
      <w:r>
        <w:t>.К</w:t>
      </w:r>
      <w:proofErr w:type="gramEnd"/>
      <w:r>
        <w:t>расноармейская от дома№1 до дома №25</w:t>
      </w:r>
    </w:p>
    <w:p w:rsidR="008E55DB" w:rsidRDefault="008E55DB" w:rsidP="00D960C2">
      <w:r>
        <w:t>ул</w:t>
      </w:r>
      <w:proofErr w:type="gramStart"/>
      <w:r>
        <w:t>.К</w:t>
      </w:r>
      <w:proofErr w:type="gramEnd"/>
      <w:r>
        <w:t>расноармейская от дома №2 до дома №24</w:t>
      </w:r>
    </w:p>
    <w:p w:rsidR="008E55DB" w:rsidRDefault="008E55DB" w:rsidP="008E55DB"/>
    <w:p w:rsidR="008E55DB" w:rsidRDefault="008E55DB" w:rsidP="008E55DB">
      <w:r>
        <w:t>Всего избирателей: 96</w:t>
      </w:r>
    </w:p>
    <w:p w:rsidR="008E55DB" w:rsidRDefault="008E55DB" w:rsidP="008E55DB">
      <w:r>
        <w:lastRenderedPageBreak/>
        <w:t xml:space="preserve">                                     ОКРУГ №4</w:t>
      </w:r>
    </w:p>
    <w:p w:rsidR="008E55DB" w:rsidRDefault="008E55DB" w:rsidP="008E55DB"/>
    <w:p w:rsidR="008E55DB" w:rsidRDefault="008E55DB" w:rsidP="008E55DB">
      <w:r>
        <w:t>ул</w:t>
      </w:r>
      <w:proofErr w:type="gramStart"/>
      <w:r>
        <w:t>.Л</w:t>
      </w:r>
      <w:proofErr w:type="gramEnd"/>
      <w:r>
        <w:t>енина от дома №1 до дома №7</w:t>
      </w:r>
    </w:p>
    <w:p w:rsidR="008E55DB" w:rsidRDefault="008E55DB" w:rsidP="008E55DB">
      <w:r>
        <w:t>ул</w:t>
      </w:r>
      <w:proofErr w:type="gramStart"/>
      <w:r>
        <w:t>.Л</w:t>
      </w:r>
      <w:proofErr w:type="gramEnd"/>
      <w:r>
        <w:t>енина от дома №2 до дома №12</w:t>
      </w:r>
    </w:p>
    <w:p w:rsidR="008E55DB" w:rsidRDefault="008E55DB" w:rsidP="008E55DB">
      <w:r>
        <w:t>ул</w:t>
      </w:r>
      <w:proofErr w:type="gramStart"/>
      <w:r>
        <w:t>.Д</w:t>
      </w:r>
      <w:proofErr w:type="gramEnd"/>
      <w:r>
        <w:t>евятова от дома №1 до дома №31</w:t>
      </w:r>
    </w:p>
    <w:p w:rsidR="008E55DB" w:rsidRDefault="008E55DB" w:rsidP="008E55DB">
      <w:r>
        <w:t>ул</w:t>
      </w:r>
      <w:proofErr w:type="gramStart"/>
      <w:r>
        <w:t>.Д</w:t>
      </w:r>
      <w:proofErr w:type="gramEnd"/>
      <w:r>
        <w:t>евятова от дома №2 до дома №18</w:t>
      </w:r>
    </w:p>
    <w:p w:rsidR="008E55DB" w:rsidRDefault="008E55DB" w:rsidP="008E55DB">
      <w:r>
        <w:t>ул</w:t>
      </w:r>
      <w:proofErr w:type="gramStart"/>
      <w:r>
        <w:t>.В</w:t>
      </w:r>
      <w:proofErr w:type="gramEnd"/>
      <w:r>
        <w:t>осточная от дома №1 до дома №21</w:t>
      </w:r>
    </w:p>
    <w:p w:rsidR="008E55DB" w:rsidRDefault="008E55DB" w:rsidP="008E55DB">
      <w:r>
        <w:t>ул</w:t>
      </w:r>
      <w:proofErr w:type="gramStart"/>
      <w:r>
        <w:t>.В</w:t>
      </w:r>
      <w:proofErr w:type="gramEnd"/>
      <w:r>
        <w:t>осточная  от дома №2 до дома №20</w:t>
      </w:r>
    </w:p>
    <w:p w:rsidR="008E55DB" w:rsidRDefault="008E55DB" w:rsidP="008E55DB">
      <w:r>
        <w:t>ул</w:t>
      </w:r>
      <w:proofErr w:type="gramStart"/>
      <w:r>
        <w:t>.П</w:t>
      </w:r>
      <w:proofErr w:type="gramEnd"/>
      <w:r>
        <w:t>очтовая от дома №9 до дома №15</w:t>
      </w:r>
    </w:p>
    <w:p w:rsidR="008E55DB" w:rsidRDefault="008E55DB" w:rsidP="008E55DB"/>
    <w:p w:rsidR="008E55DB" w:rsidRDefault="008E55DB" w:rsidP="008E55DB">
      <w:r>
        <w:t>Всего избирателей</w:t>
      </w:r>
      <w:proofErr w:type="gramStart"/>
      <w:r>
        <w:t xml:space="preserve"> :</w:t>
      </w:r>
      <w:proofErr w:type="gramEnd"/>
      <w:r>
        <w:t>96</w:t>
      </w:r>
    </w:p>
    <w:p w:rsidR="008E55DB" w:rsidRPr="008E55DB" w:rsidRDefault="008E55DB" w:rsidP="008E55DB"/>
    <w:p w:rsidR="008E55DB" w:rsidRDefault="008E55DB" w:rsidP="008E55DB"/>
    <w:p w:rsidR="008E55DB" w:rsidRDefault="008E55DB" w:rsidP="008E55DB">
      <w:pPr>
        <w:tabs>
          <w:tab w:val="left" w:pos="2700"/>
        </w:tabs>
      </w:pPr>
      <w:r>
        <w:tab/>
        <w:t>ОКРУГ №5</w:t>
      </w:r>
    </w:p>
    <w:p w:rsidR="008E55DB" w:rsidRDefault="008E55DB" w:rsidP="008E55DB"/>
    <w:p w:rsidR="008E55DB" w:rsidRDefault="008E55DB" w:rsidP="008E55DB">
      <w:r>
        <w:t>ул</w:t>
      </w:r>
      <w:proofErr w:type="gramStart"/>
      <w:r>
        <w:t>.П</w:t>
      </w:r>
      <w:proofErr w:type="gramEnd"/>
      <w:r>
        <w:t>очтовая от дома №1 до дома №7</w:t>
      </w:r>
    </w:p>
    <w:p w:rsidR="008E55DB" w:rsidRDefault="008E55DB" w:rsidP="008E55DB">
      <w:r>
        <w:t>ул</w:t>
      </w:r>
      <w:proofErr w:type="gramStart"/>
      <w:r>
        <w:t>.П</w:t>
      </w:r>
      <w:proofErr w:type="gramEnd"/>
      <w:r>
        <w:t>очтовая от дома №2 до дома №22</w:t>
      </w:r>
    </w:p>
    <w:p w:rsidR="008E55DB" w:rsidRDefault="008E55DB" w:rsidP="008E55DB">
      <w:r>
        <w:t>ул</w:t>
      </w:r>
      <w:proofErr w:type="gramStart"/>
      <w:r>
        <w:t>.С</w:t>
      </w:r>
      <w:proofErr w:type="gramEnd"/>
      <w:r>
        <w:t>адовая от дома №1 до дома №23</w:t>
      </w:r>
    </w:p>
    <w:p w:rsidR="008E55DB" w:rsidRDefault="008E55DB" w:rsidP="008E55DB">
      <w:r>
        <w:t>ул</w:t>
      </w:r>
      <w:proofErr w:type="gramStart"/>
      <w:r>
        <w:t>.С</w:t>
      </w:r>
      <w:proofErr w:type="gramEnd"/>
      <w:r>
        <w:t>адовая от дома №2А до дома №20</w:t>
      </w:r>
    </w:p>
    <w:p w:rsidR="008E55DB" w:rsidRDefault="008E55DB" w:rsidP="008E55DB">
      <w:r>
        <w:t>ул</w:t>
      </w:r>
      <w:proofErr w:type="gramStart"/>
      <w:r>
        <w:t>.б</w:t>
      </w:r>
      <w:proofErr w:type="gramEnd"/>
      <w:r>
        <w:t>ольничная от дома №1 до дома №21</w:t>
      </w:r>
    </w:p>
    <w:p w:rsidR="008E55DB" w:rsidRDefault="008E55DB" w:rsidP="008E55DB">
      <w:r>
        <w:t>ул</w:t>
      </w:r>
      <w:proofErr w:type="gramStart"/>
      <w:r>
        <w:t>.Б</w:t>
      </w:r>
      <w:proofErr w:type="gramEnd"/>
      <w:r>
        <w:t>ольничная  от дома №2 до дома №16</w:t>
      </w:r>
    </w:p>
    <w:p w:rsidR="008E55DB" w:rsidRDefault="008E55DB" w:rsidP="008E55DB">
      <w:r>
        <w:t>ул</w:t>
      </w:r>
      <w:proofErr w:type="gramStart"/>
      <w:r>
        <w:t>.Л</w:t>
      </w:r>
      <w:proofErr w:type="gramEnd"/>
      <w:r>
        <w:t>енина от дома №26 до дома №36</w:t>
      </w:r>
    </w:p>
    <w:p w:rsidR="008E55DB" w:rsidRDefault="008E55DB" w:rsidP="008E55DB"/>
    <w:p w:rsidR="008E55DB" w:rsidRDefault="008E55DB" w:rsidP="008E55DB">
      <w:r>
        <w:t>Всего избирателей: 100</w:t>
      </w:r>
    </w:p>
    <w:p w:rsidR="008E55DB" w:rsidRDefault="008E55DB" w:rsidP="008E55DB"/>
    <w:p w:rsidR="008E55DB" w:rsidRDefault="008E55DB" w:rsidP="008E55DB">
      <w:pPr>
        <w:tabs>
          <w:tab w:val="left" w:pos="2520"/>
        </w:tabs>
      </w:pPr>
      <w:r>
        <w:tab/>
        <w:t>ОКРУГ №6</w:t>
      </w:r>
    </w:p>
    <w:p w:rsidR="008E55DB" w:rsidRDefault="008E55DB" w:rsidP="008E55DB"/>
    <w:p w:rsidR="008E55DB" w:rsidRDefault="008E55DB" w:rsidP="008E55DB">
      <w:r>
        <w:t xml:space="preserve">с. </w:t>
      </w:r>
      <w:proofErr w:type="spellStart"/>
      <w:r>
        <w:t>Абдулово</w:t>
      </w:r>
      <w:proofErr w:type="spellEnd"/>
    </w:p>
    <w:p w:rsidR="008E55DB" w:rsidRDefault="008E55DB" w:rsidP="008E55DB">
      <w:r>
        <w:t>ул</w:t>
      </w:r>
      <w:proofErr w:type="gramStart"/>
      <w:r>
        <w:t>.С</w:t>
      </w:r>
      <w:proofErr w:type="gramEnd"/>
      <w:r>
        <w:t>еверная от дома №1 до дома №21</w:t>
      </w:r>
    </w:p>
    <w:p w:rsidR="008E55DB" w:rsidRDefault="008E55DB" w:rsidP="008E55DB">
      <w:r>
        <w:t>ул</w:t>
      </w:r>
      <w:proofErr w:type="gramStart"/>
      <w:r>
        <w:t>.С</w:t>
      </w:r>
      <w:proofErr w:type="gramEnd"/>
      <w:r>
        <w:t>еверная от дома №2 до дома №4</w:t>
      </w:r>
    </w:p>
    <w:p w:rsidR="008E55DB" w:rsidRDefault="008E55DB" w:rsidP="008E55DB">
      <w:r>
        <w:t>ул</w:t>
      </w:r>
      <w:proofErr w:type="gramStart"/>
      <w:r>
        <w:t>.Р</w:t>
      </w:r>
      <w:proofErr w:type="gramEnd"/>
      <w:r>
        <w:t>одниковая от дома №1 до дома №37</w:t>
      </w:r>
    </w:p>
    <w:p w:rsidR="008E55DB" w:rsidRDefault="008E55DB" w:rsidP="008E55DB">
      <w:r>
        <w:t>ул</w:t>
      </w:r>
      <w:proofErr w:type="gramStart"/>
      <w:r>
        <w:t>.Р</w:t>
      </w:r>
      <w:proofErr w:type="gramEnd"/>
      <w:r>
        <w:t>одниковая от дома №2 до дома №72</w:t>
      </w:r>
    </w:p>
    <w:p w:rsidR="008E55DB" w:rsidRDefault="008E55DB" w:rsidP="008E55DB"/>
    <w:p w:rsidR="008E55DB" w:rsidRDefault="00B81773" w:rsidP="00B81773">
      <w:pPr>
        <w:tabs>
          <w:tab w:val="left" w:pos="2325"/>
        </w:tabs>
      </w:pPr>
      <w:r>
        <w:tab/>
        <w:t>ОКРУГ №7</w:t>
      </w:r>
    </w:p>
    <w:p w:rsidR="008E55DB" w:rsidRDefault="008E55DB" w:rsidP="008E55DB">
      <w:r>
        <w:t xml:space="preserve">с. </w:t>
      </w:r>
      <w:proofErr w:type="spellStart"/>
      <w:r>
        <w:t>Абдулово</w:t>
      </w:r>
      <w:proofErr w:type="spellEnd"/>
    </w:p>
    <w:p w:rsidR="008E55DB" w:rsidRDefault="008E55DB" w:rsidP="008E55DB">
      <w:r>
        <w:t>ул</w:t>
      </w:r>
      <w:proofErr w:type="gramStart"/>
      <w:r>
        <w:t>.Г</w:t>
      </w:r>
      <w:proofErr w:type="gramEnd"/>
      <w:r>
        <w:t>орная от дома №1 до дома №9</w:t>
      </w:r>
    </w:p>
    <w:p w:rsidR="008E55DB" w:rsidRDefault="008E55DB" w:rsidP="008E55DB">
      <w:r>
        <w:t>ул</w:t>
      </w:r>
      <w:proofErr w:type="gramStart"/>
      <w:r>
        <w:t>.Г</w:t>
      </w:r>
      <w:proofErr w:type="gramEnd"/>
      <w:r>
        <w:t>орная от дома №2 до дома №12</w:t>
      </w:r>
    </w:p>
    <w:p w:rsidR="008E55DB" w:rsidRDefault="00B81773" w:rsidP="008E55DB">
      <w:r>
        <w:t>ул</w:t>
      </w:r>
      <w:proofErr w:type="gramStart"/>
      <w:r>
        <w:t>.Р</w:t>
      </w:r>
      <w:proofErr w:type="gramEnd"/>
      <w:r w:rsidR="008E55DB">
        <w:t>одниковая от дома №39 до дома №123</w:t>
      </w:r>
    </w:p>
    <w:p w:rsidR="00B81773" w:rsidRDefault="008E55DB" w:rsidP="008E55DB">
      <w:r>
        <w:t>ул</w:t>
      </w:r>
      <w:proofErr w:type="gramStart"/>
      <w:r>
        <w:t>.Р</w:t>
      </w:r>
      <w:proofErr w:type="gramEnd"/>
      <w:r>
        <w:t xml:space="preserve">одниковая от дома №76 до дома </w:t>
      </w:r>
      <w:r w:rsidR="00B81773">
        <w:t>№126</w:t>
      </w:r>
    </w:p>
    <w:p w:rsidR="00B81773" w:rsidRDefault="00B81773" w:rsidP="00B81773">
      <w:r>
        <w:t>Всего избирателей: 89</w:t>
      </w:r>
    </w:p>
    <w:p w:rsidR="00B81773" w:rsidRDefault="00B81773" w:rsidP="00B81773"/>
    <w:p w:rsidR="008E55DB" w:rsidRPr="00B81773" w:rsidRDefault="00B81773" w:rsidP="00B81773">
      <w:r>
        <w:t>Итого избирателей: 666</w:t>
      </w:r>
    </w:p>
    <w:sectPr w:rsidR="008E55DB" w:rsidRPr="00B81773" w:rsidSect="00015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7B" w:rsidRDefault="007C067B" w:rsidP="00D960C2">
      <w:r>
        <w:separator/>
      </w:r>
    </w:p>
  </w:endnote>
  <w:endnote w:type="continuationSeparator" w:id="0">
    <w:p w:rsidR="007C067B" w:rsidRDefault="007C067B" w:rsidP="00D960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7B" w:rsidRDefault="007C067B" w:rsidP="00D960C2">
      <w:r>
        <w:separator/>
      </w:r>
    </w:p>
  </w:footnote>
  <w:footnote w:type="continuationSeparator" w:id="0">
    <w:p w:rsidR="007C067B" w:rsidRDefault="007C067B" w:rsidP="00D96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6A60"/>
    <w:rsid w:val="000150F2"/>
    <w:rsid w:val="007C067B"/>
    <w:rsid w:val="008E55DB"/>
    <w:rsid w:val="00A64A93"/>
    <w:rsid w:val="00B81773"/>
    <w:rsid w:val="00D960C2"/>
    <w:rsid w:val="00DF4287"/>
    <w:rsid w:val="00E047EB"/>
    <w:rsid w:val="00E06A60"/>
    <w:rsid w:val="00F0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6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06A60"/>
    <w:rPr>
      <w:sz w:val="28"/>
    </w:rPr>
  </w:style>
  <w:style w:type="character" w:customStyle="1" w:styleId="a4">
    <w:name w:val="Основной текст Знак"/>
    <w:basedOn w:val="a0"/>
    <w:link w:val="a3"/>
    <w:rsid w:val="00E06A60"/>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D960C2"/>
    <w:pPr>
      <w:tabs>
        <w:tab w:val="center" w:pos="4677"/>
        <w:tab w:val="right" w:pos="9355"/>
      </w:tabs>
    </w:pPr>
  </w:style>
  <w:style w:type="character" w:customStyle="1" w:styleId="a6">
    <w:name w:val="Верхний колонтитул Знак"/>
    <w:basedOn w:val="a0"/>
    <w:link w:val="a5"/>
    <w:uiPriority w:val="99"/>
    <w:semiHidden/>
    <w:rsid w:val="00D960C2"/>
    <w:rPr>
      <w:rFonts w:ascii="Times New Roman" w:eastAsia="Times New Roman" w:hAnsi="Times New Roman" w:cs="Times New Roman"/>
      <w:sz w:val="30"/>
      <w:szCs w:val="20"/>
      <w:lang w:eastAsia="ru-RU"/>
    </w:rPr>
  </w:style>
  <w:style w:type="paragraph" w:styleId="a7">
    <w:name w:val="footer"/>
    <w:basedOn w:val="a"/>
    <w:link w:val="a8"/>
    <w:uiPriority w:val="99"/>
    <w:semiHidden/>
    <w:unhideWhenUsed/>
    <w:rsid w:val="00D960C2"/>
    <w:pPr>
      <w:tabs>
        <w:tab w:val="center" w:pos="4677"/>
        <w:tab w:val="right" w:pos="9355"/>
      </w:tabs>
    </w:pPr>
  </w:style>
  <w:style w:type="character" w:customStyle="1" w:styleId="a8">
    <w:name w:val="Нижний колонтитул Знак"/>
    <w:basedOn w:val="a0"/>
    <w:link w:val="a7"/>
    <w:uiPriority w:val="99"/>
    <w:semiHidden/>
    <w:rsid w:val="00D960C2"/>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divs>
    <w:div w:id="16149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2019-06-27T09:12:00Z</dcterms:created>
  <dcterms:modified xsi:type="dcterms:W3CDTF">2019-06-27T09:45:00Z</dcterms:modified>
</cp:coreProperties>
</file>